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06" w:rsidRDefault="00127406" w:rsidP="00840845">
      <w:pPr>
        <w:spacing w:line="408" w:lineRule="auto"/>
        <w:ind w:left="120"/>
        <w:jc w:val="center"/>
        <w:rPr>
          <w:rFonts w:ascii="Times New Roman" w:hAnsi="Times New Roman" w:cs="Times New Roman"/>
          <w:b/>
          <w:color w:val="000000"/>
          <w:sz w:val="28"/>
          <w:szCs w:val="28"/>
        </w:rPr>
      </w:pPr>
      <w:r>
        <w:rPr>
          <w:noProof/>
          <w:lang w:eastAsia="ru-RU"/>
        </w:rPr>
        <w:drawing>
          <wp:inline distT="0" distB="0" distL="0" distR="0" wp14:anchorId="2BD4F2EF" wp14:editId="42BA04A7">
            <wp:extent cx="6466840" cy="8622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6840" cy="8622030"/>
                    </a:xfrm>
                    <a:prstGeom prst="rect">
                      <a:avLst/>
                    </a:prstGeom>
                  </pic:spPr>
                </pic:pic>
              </a:graphicData>
            </a:graphic>
          </wp:inline>
        </w:drawing>
      </w:r>
    </w:p>
    <w:p w:rsidR="00127406" w:rsidRDefault="00127406" w:rsidP="00840845">
      <w:pPr>
        <w:spacing w:line="408" w:lineRule="auto"/>
        <w:ind w:left="120"/>
        <w:jc w:val="center"/>
        <w:rPr>
          <w:rFonts w:ascii="Times New Roman" w:hAnsi="Times New Roman" w:cs="Times New Roman"/>
          <w:b/>
          <w:color w:val="000000"/>
          <w:sz w:val="28"/>
          <w:szCs w:val="28"/>
        </w:rPr>
      </w:pPr>
    </w:p>
    <w:p w:rsidR="00840845" w:rsidRPr="00840845" w:rsidRDefault="00840845" w:rsidP="00840845">
      <w:pPr>
        <w:spacing w:line="408" w:lineRule="auto"/>
        <w:ind w:left="120"/>
        <w:jc w:val="center"/>
        <w:rPr>
          <w:rFonts w:ascii="Times New Roman" w:hAnsi="Times New Roman" w:cs="Times New Roman"/>
          <w:sz w:val="28"/>
          <w:szCs w:val="28"/>
        </w:rPr>
      </w:pPr>
      <w:bookmarkStart w:id="0" w:name="_GoBack"/>
      <w:bookmarkEnd w:id="0"/>
      <w:r w:rsidRPr="00840845">
        <w:rPr>
          <w:rFonts w:ascii="Times New Roman" w:hAnsi="Times New Roman" w:cs="Times New Roman"/>
          <w:b/>
          <w:color w:val="000000"/>
          <w:sz w:val="28"/>
          <w:szCs w:val="28"/>
        </w:rPr>
        <w:lastRenderedPageBreak/>
        <w:t>МИНИСТЕРСТВО ПРОСВЕЩЕНИЯ РОССИЙСКОЙ ФЕДЕРАЦИИ</w:t>
      </w:r>
    </w:p>
    <w:p w:rsidR="00840845" w:rsidRPr="00840845" w:rsidRDefault="00840845" w:rsidP="00840845">
      <w:pPr>
        <w:spacing w:line="408" w:lineRule="auto"/>
        <w:ind w:left="120"/>
        <w:jc w:val="center"/>
        <w:rPr>
          <w:rFonts w:ascii="Times New Roman" w:hAnsi="Times New Roman" w:cs="Times New Roman"/>
          <w:b/>
          <w:color w:val="000000"/>
          <w:sz w:val="28"/>
          <w:szCs w:val="28"/>
        </w:rPr>
      </w:pPr>
      <w:r w:rsidRPr="00840845">
        <w:rPr>
          <w:rFonts w:ascii="Times New Roman" w:hAnsi="Times New Roman" w:cs="Times New Roman"/>
          <w:b/>
          <w:color w:val="000000"/>
          <w:sz w:val="28"/>
          <w:szCs w:val="28"/>
        </w:rPr>
        <w:t>Министерство образования и науки Нижегородской области</w:t>
      </w:r>
    </w:p>
    <w:p w:rsidR="00840845" w:rsidRPr="00840845" w:rsidRDefault="00840845" w:rsidP="00840845">
      <w:pPr>
        <w:spacing w:line="408" w:lineRule="auto"/>
        <w:ind w:left="120"/>
        <w:jc w:val="center"/>
        <w:rPr>
          <w:rFonts w:ascii="Times New Roman" w:hAnsi="Times New Roman" w:cs="Times New Roman"/>
          <w:b/>
          <w:color w:val="000000"/>
          <w:sz w:val="28"/>
          <w:szCs w:val="28"/>
        </w:rPr>
      </w:pPr>
      <w:r w:rsidRPr="00840845">
        <w:rPr>
          <w:rFonts w:ascii="Times New Roman" w:hAnsi="Times New Roman" w:cs="Times New Roman"/>
          <w:b/>
          <w:color w:val="000000"/>
          <w:sz w:val="28"/>
          <w:szCs w:val="28"/>
        </w:rPr>
        <w:t>Управление образования, молодежной политики и спорта администрации Пильнинского муниципального округа</w:t>
      </w:r>
    </w:p>
    <w:p w:rsidR="00840845" w:rsidRDefault="00840845" w:rsidP="00840845">
      <w:pPr>
        <w:spacing w:line="408" w:lineRule="auto"/>
        <w:ind w:left="120"/>
        <w:jc w:val="center"/>
        <w:rPr>
          <w:rFonts w:ascii="Times New Roman" w:hAnsi="Times New Roman" w:cs="Times New Roman"/>
          <w:b/>
          <w:color w:val="000000"/>
          <w:sz w:val="28"/>
          <w:szCs w:val="28"/>
        </w:rPr>
      </w:pPr>
      <w:r w:rsidRPr="00840845">
        <w:rPr>
          <w:rFonts w:ascii="Times New Roman" w:hAnsi="Times New Roman" w:cs="Times New Roman"/>
          <w:b/>
          <w:color w:val="000000"/>
          <w:sz w:val="28"/>
          <w:szCs w:val="28"/>
        </w:rPr>
        <w:t xml:space="preserve">Муниципальное общеобразовательное учреждение </w:t>
      </w:r>
    </w:p>
    <w:p w:rsidR="00840845" w:rsidRPr="00840845" w:rsidRDefault="00840845" w:rsidP="00840845">
      <w:pPr>
        <w:spacing w:line="408" w:lineRule="auto"/>
        <w:ind w:left="120"/>
        <w:jc w:val="center"/>
        <w:rPr>
          <w:rFonts w:ascii="Times New Roman" w:hAnsi="Times New Roman" w:cs="Times New Roman"/>
          <w:b/>
          <w:color w:val="000000"/>
          <w:sz w:val="28"/>
          <w:szCs w:val="28"/>
        </w:rPr>
      </w:pPr>
      <w:r w:rsidRPr="00840845">
        <w:rPr>
          <w:rFonts w:ascii="Times New Roman" w:hAnsi="Times New Roman" w:cs="Times New Roman"/>
          <w:b/>
          <w:color w:val="000000"/>
          <w:sz w:val="28"/>
          <w:szCs w:val="28"/>
        </w:rPr>
        <w:t>Курмышская средняя школа</w:t>
      </w:r>
    </w:p>
    <w:p w:rsidR="00840845" w:rsidRPr="00840845" w:rsidRDefault="00840845" w:rsidP="00840845">
      <w:pPr>
        <w:spacing w:line="408" w:lineRule="auto"/>
        <w:ind w:left="120"/>
        <w:jc w:val="center"/>
        <w:rPr>
          <w:rFonts w:ascii="Times New Roman" w:hAnsi="Times New Roman" w:cs="Times New Roman"/>
          <w:sz w:val="28"/>
          <w:szCs w:val="28"/>
        </w:rPr>
      </w:pPr>
      <w:r w:rsidRPr="00840845">
        <w:rPr>
          <w:rFonts w:ascii="Times New Roman" w:hAnsi="Times New Roman" w:cs="Times New Roman"/>
          <w:b/>
          <w:color w:val="000000"/>
          <w:sz w:val="28"/>
          <w:szCs w:val="28"/>
        </w:rPr>
        <w:t>‌</w:t>
      </w:r>
      <w:r w:rsidRPr="00840845">
        <w:rPr>
          <w:rFonts w:ascii="Times New Roman" w:hAnsi="Times New Roman" w:cs="Times New Roman"/>
          <w:color w:val="000000"/>
          <w:sz w:val="28"/>
          <w:szCs w:val="28"/>
        </w:rPr>
        <w:t>​</w:t>
      </w:r>
    </w:p>
    <w:tbl>
      <w:tblPr>
        <w:tblW w:w="9925" w:type="dxa"/>
        <w:tblLook w:val="04A0" w:firstRow="1" w:lastRow="0" w:firstColumn="1" w:lastColumn="0" w:noHBand="0" w:noVBand="1"/>
      </w:tblPr>
      <w:tblGrid>
        <w:gridCol w:w="3343"/>
        <w:gridCol w:w="3345"/>
        <w:gridCol w:w="3237"/>
      </w:tblGrid>
      <w:tr w:rsidR="00840845" w:rsidRPr="00840845" w:rsidTr="00840845">
        <w:trPr>
          <w:trHeight w:val="1007"/>
        </w:trPr>
        <w:tc>
          <w:tcPr>
            <w:tcW w:w="3343" w:type="dxa"/>
          </w:tcPr>
          <w:p w:rsidR="00840845" w:rsidRPr="00840845" w:rsidRDefault="00840845" w:rsidP="00270338">
            <w:pPr>
              <w:spacing w:after="120"/>
              <w:jc w:val="both"/>
              <w:rPr>
                <w:rFonts w:ascii="Times New Roman" w:hAnsi="Times New Roman" w:cs="Times New Roman"/>
                <w:color w:val="000000"/>
                <w:sz w:val="28"/>
                <w:szCs w:val="28"/>
              </w:rPr>
            </w:pPr>
          </w:p>
        </w:tc>
        <w:tc>
          <w:tcPr>
            <w:tcW w:w="3345" w:type="dxa"/>
          </w:tcPr>
          <w:p w:rsidR="00840845" w:rsidRPr="00840845" w:rsidRDefault="00840845" w:rsidP="00270338">
            <w:pPr>
              <w:spacing w:after="120"/>
              <w:jc w:val="both"/>
              <w:rPr>
                <w:rFonts w:ascii="Times New Roman" w:hAnsi="Times New Roman" w:cs="Times New Roman"/>
                <w:color w:val="000000"/>
                <w:sz w:val="28"/>
                <w:szCs w:val="28"/>
              </w:rPr>
            </w:pPr>
          </w:p>
        </w:tc>
        <w:tc>
          <w:tcPr>
            <w:tcW w:w="3237" w:type="dxa"/>
          </w:tcPr>
          <w:p w:rsidR="00840845" w:rsidRPr="00840845" w:rsidRDefault="00840845" w:rsidP="00270338">
            <w:pPr>
              <w:spacing w:after="120"/>
              <w:ind w:right="47"/>
              <w:jc w:val="right"/>
              <w:rPr>
                <w:rFonts w:ascii="Times New Roman" w:hAnsi="Times New Roman" w:cs="Times New Roman"/>
                <w:color w:val="000000"/>
                <w:sz w:val="28"/>
                <w:szCs w:val="28"/>
              </w:rPr>
            </w:pPr>
            <w:r w:rsidRPr="00840845">
              <w:rPr>
                <w:rFonts w:ascii="Times New Roman" w:hAnsi="Times New Roman" w:cs="Times New Roman"/>
                <w:color w:val="000000"/>
                <w:sz w:val="28"/>
                <w:szCs w:val="28"/>
              </w:rPr>
              <w:t>УТВЕРЖДЕНО</w:t>
            </w:r>
          </w:p>
          <w:p w:rsidR="00840845" w:rsidRPr="00840845" w:rsidRDefault="00840845" w:rsidP="00270338">
            <w:pPr>
              <w:spacing w:after="120"/>
              <w:jc w:val="right"/>
              <w:rPr>
                <w:rFonts w:ascii="Times New Roman" w:hAnsi="Times New Roman" w:cs="Times New Roman"/>
                <w:color w:val="000000"/>
                <w:sz w:val="28"/>
                <w:szCs w:val="28"/>
              </w:rPr>
            </w:pPr>
            <w:r w:rsidRPr="00840845">
              <w:rPr>
                <w:rFonts w:ascii="Times New Roman" w:hAnsi="Times New Roman" w:cs="Times New Roman"/>
                <w:color w:val="000000"/>
                <w:sz w:val="28"/>
                <w:szCs w:val="28"/>
              </w:rPr>
              <w:t xml:space="preserve">Приказом директора от 26.08.2024г. № 80 О.Д. </w:t>
            </w:r>
          </w:p>
          <w:p w:rsidR="00840845" w:rsidRPr="00840845" w:rsidRDefault="00840845" w:rsidP="00270338">
            <w:pPr>
              <w:spacing w:after="120"/>
              <w:jc w:val="right"/>
              <w:rPr>
                <w:rFonts w:ascii="Times New Roman" w:hAnsi="Times New Roman" w:cs="Times New Roman"/>
                <w:color w:val="000000"/>
                <w:sz w:val="28"/>
                <w:szCs w:val="28"/>
              </w:rPr>
            </w:pPr>
          </w:p>
        </w:tc>
      </w:tr>
    </w:tbl>
    <w:p w:rsidR="00840845" w:rsidRPr="00840845" w:rsidRDefault="00840845" w:rsidP="00840845">
      <w:pPr>
        <w:spacing w:line="408" w:lineRule="auto"/>
        <w:ind w:left="120"/>
        <w:jc w:val="center"/>
        <w:rPr>
          <w:rFonts w:ascii="Times New Roman" w:hAnsi="Times New Roman" w:cs="Times New Roman"/>
          <w:sz w:val="28"/>
          <w:szCs w:val="28"/>
        </w:rPr>
      </w:pPr>
      <w:r w:rsidRPr="00840845">
        <w:rPr>
          <w:rFonts w:ascii="Times New Roman" w:hAnsi="Times New Roman" w:cs="Times New Roman"/>
          <w:b/>
          <w:color w:val="000000"/>
          <w:sz w:val="28"/>
          <w:szCs w:val="28"/>
        </w:rPr>
        <w:t>РАБОЧАЯ ПРОГРАММА</w:t>
      </w:r>
    </w:p>
    <w:p w:rsidR="00840845" w:rsidRPr="00840845" w:rsidRDefault="00840845" w:rsidP="00840845">
      <w:pPr>
        <w:spacing w:line="408" w:lineRule="auto"/>
        <w:ind w:left="120"/>
        <w:jc w:val="center"/>
        <w:rPr>
          <w:rFonts w:ascii="Times New Roman" w:hAnsi="Times New Roman" w:cs="Times New Roman"/>
          <w:b/>
          <w:sz w:val="28"/>
          <w:szCs w:val="28"/>
        </w:rPr>
      </w:pPr>
      <w:r w:rsidRPr="00840845">
        <w:rPr>
          <w:rFonts w:ascii="Times New Roman" w:hAnsi="Times New Roman" w:cs="Times New Roman"/>
          <w:b/>
          <w:color w:val="000000"/>
          <w:sz w:val="28"/>
          <w:szCs w:val="28"/>
        </w:rPr>
        <w:t>дополнительного образования «</w:t>
      </w:r>
      <w:r>
        <w:rPr>
          <w:rFonts w:ascii="Times New Roman" w:hAnsi="Times New Roman" w:cs="Times New Roman"/>
          <w:b/>
          <w:color w:val="000000"/>
          <w:sz w:val="28"/>
          <w:szCs w:val="28"/>
        </w:rPr>
        <w:t>Фантазия</w:t>
      </w:r>
      <w:r w:rsidRPr="00840845">
        <w:rPr>
          <w:rFonts w:ascii="Times New Roman" w:hAnsi="Times New Roman" w:cs="Times New Roman"/>
          <w:b/>
          <w:color w:val="000000"/>
          <w:sz w:val="28"/>
          <w:szCs w:val="28"/>
        </w:rPr>
        <w:t>»</w:t>
      </w:r>
    </w:p>
    <w:p w:rsidR="00840845" w:rsidRPr="00840845" w:rsidRDefault="00840845" w:rsidP="00840845">
      <w:pPr>
        <w:spacing w:line="360" w:lineRule="auto"/>
        <w:ind w:left="120"/>
        <w:jc w:val="center"/>
        <w:rPr>
          <w:rFonts w:ascii="Times New Roman" w:hAnsi="Times New Roman" w:cs="Times New Roman"/>
          <w:sz w:val="24"/>
          <w:szCs w:val="24"/>
        </w:rPr>
      </w:pPr>
      <w:r w:rsidRPr="00840845">
        <w:rPr>
          <w:rFonts w:ascii="Times New Roman" w:hAnsi="Times New Roman" w:cs="Times New Roman"/>
          <w:sz w:val="24"/>
          <w:szCs w:val="24"/>
        </w:rPr>
        <w:t>Направленность: художественная</w:t>
      </w:r>
    </w:p>
    <w:p w:rsidR="00840845" w:rsidRPr="00840845" w:rsidRDefault="00840845" w:rsidP="00840845">
      <w:pPr>
        <w:spacing w:line="360" w:lineRule="auto"/>
        <w:ind w:left="120"/>
        <w:jc w:val="center"/>
        <w:rPr>
          <w:rFonts w:ascii="Times New Roman" w:hAnsi="Times New Roman" w:cs="Times New Roman"/>
          <w:sz w:val="24"/>
          <w:szCs w:val="24"/>
        </w:rPr>
      </w:pPr>
      <w:r w:rsidRPr="00840845">
        <w:rPr>
          <w:rFonts w:ascii="Times New Roman" w:hAnsi="Times New Roman" w:cs="Times New Roman"/>
          <w:sz w:val="24"/>
          <w:szCs w:val="24"/>
        </w:rPr>
        <w:t xml:space="preserve">Срок реализации: 1 год </w:t>
      </w:r>
    </w:p>
    <w:p w:rsidR="00840845" w:rsidRPr="00840845" w:rsidRDefault="00840845" w:rsidP="00840845">
      <w:pPr>
        <w:spacing w:line="360" w:lineRule="auto"/>
        <w:ind w:left="120"/>
        <w:jc w:val="center"/>
        <w:rPr>
          <w:rFonts w:ascii="Times New Roman" w:hAnsi="Times New Roman" w:cs="Times New Roman"/>
          <w:sz w:val="24"/>
          <w:szCs w:val="24"/>
        </w:rPr>
      </w:pPr>
      <w:r w:rsidRPr="00840845">
        <w:rPr>
          <w:rFonts w:ascii="Times New Roman" w:hAnsi="Times New Roman" w:cs="Times New Roman"/>
          <w:sz w:val="24"/>
          <w:szCs w:val="24"/>
        </w:rPr>
        <w:t xml:space="preserve">Возраст обучающихся:  10-13 лет </w:t>
      </w:r>
    </w:p>
    <w:p w:rsidR="00840845" w:rsidRPr="00840845" w:rsidRDefault="00840845" w:rsidP="00840845">
      <w:pPr>
        <w:adjustRightInd w:val="0"/>
        <w:ind w:left="5245"/>
        <w:jc w:val="right"/>
        <w:rPr>
          <w:rFonts w:ascii="Times New Roman" w:hAnsi="Times New Roman" w:cs="Times New Roman"/>
          <w:b/>
          <w:sz w:val="28"/>
          <w:szCs w:val="28"/>
          <w:lang w:eastAsia="ru-RU"/>
        </w:rPr>
      </w:pPr>
    </w:p>
    <w:p w:rsidR="00840845" w:rsidRPr="00840845" w:rsidRDefault="00840845" w:rsidP="00840845">
      <w:pPr>
        <w:adjustRightInd w:val="0"/>
        <w:ind w:left="5245"/>
        <w:jc w:val="right"/>
        <w:rPr>
          <w:rFonts w:ascii="Times New Roman" w:hAnsi="Times New Roman" w:cs="Times New Roman"/>
          <w:b/>
          <w:sz w:val="28"/>
          <w:szCs w:val="28"/>
          <w:lang w:eastAsia="ru-RU"/>
        </w:rPr>
      </w:pPr>
      <w:r w:rsidRPr="00840845">
        <w:rPr>
          <w:rFonts w:ascii="Times New Roman" w:hAnsi="Times New Roman" w:cs="Times New Roman"/>
          <w:b/>
          <w:sz w:val="28"/>
          <w:szCs w:val="28"/>
          <w:lang w:eastAsia="ru-RU"/>
        </w:rPr>
        <w:t>Автор-составитель:</w:t>
      </w:r>
    </w:p>
    <w:p w:rsidR="00840845" w:rsidRPr="00840845" w:rsidRDefault="00840845" w:rsidP="00840845">
      <w:pPr>
        <w:adjustRightInd w:val="0"/>
        <w:ind w:left="5245"/>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Жукова Надежда Владимировна</w:t>
      </w:r>
      <w:r w:rsidRPr="00840845">
        <w:rPr>
          <w:rFonts w:ascii="Times New Roman" w:hAnsi="Times New Roman" w:cs="Times New Roman"/>
          <w:b/>
          <w:sz w:val="28"/>
          <w:szCs w:val="28"/>
          <w:lang w:eastAsia="ru-RU"/>
        </w:rPr>
        <w:t xml:space="preserve">– </w:t>
      </w:r>
    </w:p>
    <w:p w:rsidR="00840845" w:rsidRPr="00840845" w:rsidRDefault="00840845" w:rsidP="00840845">
      <w:pPr>
        <w:adjustRightInd w:val="0"/>
        <w:ind w:left="5245"/>
        <w:jc w:val="right"/>
        <w:rPr>
          <w:rFonts w:ascii="Times New Roman" w:hAnsi="Times New Roman" w:cs="Times New Roman"/>
          <w:sz w:val="28"/>
          <w:szCs w:val="28"/>
          <w:lang w:eastAsia="ru-RU"/>
        </w:rPr>
      </w:pPr>
      <w:r w:rsidRPr="00840845">
        <w:rPr>
          <w:rFonts w:ascii="Times New Roman" w:hAnsi="Times New Roman" w:cs="Times New Roman"/>
          <w:sz w:val="28"/>
          <w:szCs w:val="28"/>
          <w:lang w:eastAsia="ru-RU"/>
        </w:rPr>
        <w:t xml:space="preserve">учитель  </w:t>
      </w:r>
      <w:r>
        <w:rPr>
          <w:rFonts w:ascii="Times New Roman" w:hAnsi="Times New Roman" w:cs="Times New Roman"/>
          <w:sz w:val="28"/>
          <w:szCs w:val="28"/>
          <w:lang w:eastAsia="ru-RU"/>
        </w:rPr>
        <w:t>изобразительного искусства</w:t>
      </w:r>
    </w:p>
    <w:p w:rsidR="00840845" w:rsidRPr="00840845" w:rsidRDefault="00840845" w:rsidP="00840845">
      <w:pPr>
        <w:ind w:left="120"/>
        <w:jc w:val="center"/>
        <w:rPr>
          <w:rFonts w:ascii="Times New Roman" w:hAnsi="Times New Roman" w:cs="Times New Roman"/>
          <w:sz w:val="28"/>
          <w:szCs w:val="28"/>
        </w:rPr>
      </w:pPr>
    </w:p>
    <w:p w:rsidR="00840845" w:rsidRPr="00840845" w:rsidRDefault="00840845" w:rsidP="00840845">
      <w:pPr>
        <w:jc w:val="center"/>
        <w:rPr>
          <w:rFonts w:ascii="Times New Roman" w:hAnsi="Times New Roman" w:cs="Times New Roman"/>
          <w:sz w:val="28"/>
          <w:szCs w:val="28"/>
        </w:rPr>
      </w:pPr>
      <w:r w:rsidRPr="00840845">
        <w:rPr>
          <w:rFonts w:ascii="Times New Roman" w:hAnsi="Times New Roman" w:cs="Times New Roman"/>
          <w:color w:val="000000"/>
          <w:sz w:val="28"/>
          <w:szCs w:val="28"/>
        </w:rPr>
        <w:t>​</w:t>
      </w:r>
      <w:bookmarkStart w:id="1" w:name="5f65ef33-2d33-446f-958f-5e32cb3de0af"/>
      <w:r w:rsidRPr="00840845">
        <w:rPr>
          <w:rFonts w:ascii="Times New Roman" w:hAnsi="Times New Roman" w:cs="Times New Roman"/>
          <w:b/>
          <w:color w:val="000000"/>
          <w:sz w:val="28"/>
          <w:szCs w:val="28"/>
        </w:rPr>
        <w:t>с. Курмыш</w:t>
      </w:r>
      <w:bookmarkEnd w:id="1"/>
      <w:r w:rsidRPr="00840845">
        <w:rPr>
          <w:rFonts w:ascii="Times New Roman" w:hAnsi="Times New Roman" w:cs="Times New Roman"/>
          <w:b/>
          <w:color w:val="000000"/>
          <w:sz w:val="28"/>
          <w:szCs w:val="28"/>
        </w:rPr>
        <w:t xml:space="preserve">‌ </w:t>
      </w:r>
      <w:bookmarkStart w:id="2" w:name="0164aad7-7b72-4612-b183-ee0dede85b6a"/>
      <w:r w:rsidRPr="00840845">
        <w:rPr>
          <w:rFonts w:ascii="Times New Roman" w:hAnsi="Times New Roman" w:cs="Times New Roman"/>
          <w:b/>
          <w:color w:val="000000"/>
          <w:sz w:val="28"/>
          <w:szCs w:val="28"/>
        </w:rPr>
        <w:t>2024</w:t>
      </w:r>
      <w:bookmarkEnd w:id="2"/>
      <w:r w:rsidRPr="00840845">
        <w:rPr>
          <w:rFonts w:ascii="Times New Roman" w:hAnsi="Times New Roman" w:cs="Times New Roman"/>
          <w:b/>
          <w:color w:val="000000"/>
          <w:sz w:val="28"/>
          <w:szCs w:val="28"/>
        </w:rPr>
        <w:t>‌</w:t>
      </w:r>
    </w:p>
    <w:p w:rsidR="00840845" w:rsidRDefault="00840845" w:rsidP="00840845">
      <w:pPr>
        <w:pStyle w:val="3"/>
        <w:tabs>
          <w:tab w:val="left" w:pos="4626"/>
        </w:tabs>
        <w:spacing w:before="64"/>
        <w:ind w:left="4411"/>
        <w:jc w:val="right"/>
      </w:pPr>
    </w:p>
    <w:p w:rsidR="00840845" w:rsidRDefault="00840845" w:rsidP="00840845">
      <w:pPr>
        <w:pStyle w:val="3"/>
        <w:tabs>
          <w:tab w:val="left" w:pos="4626"/>
        </w:tabs>
        <w:spacing w:before="64"/>
        <w:ind w:left="4411"/>
        <w:jc w:val="right"/>
      </w:pPr>
    </w:p>
    <w:p w:rsidR="007F2961" w:rsidRDefault="007F2961" w:rsidP="007F2961">
      <w:pPr>
        <w:tabs>
          <w:tab w:val="left" w:pos="2772"/>
          <w:tab w:val="center" w:pos="4513"/>
        </w:tabs>
        <w:spacing w:after="0" w:line="240" w:lineRule="auto"/>
        <w:rPr>
          <w:rFonts w:ascii="Times New Roman" w:hAnsi="Times New Roman" w:cs="Times New Roman"/>
          <w:sz w:val="24"/>
          <w:szCs w:val="24"/>
        </w:rPr>
      </w:pPr>
    </w:p>
    <w:p w:rsidR="004E3D1A" w:rsidRPr="00280F35" w:rsidRDefault="007F2961" w:rsidP="007F2961">
      <w:pPr>
        <w:tabs>
          <w:tab w:val="left" w:pos="2772"/>
          <w:tab w:val="center" w:pos="451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E3D1A" w:rsidRPr="00280F35">
        <w:rPr>
          <w:rFonts w:ascii="Times New Roman" w:hAnsi="Times New Roman" w:cs="Times New Roman"/>
          <w:sz w:val="24"/>
          <w:szCs w:val="24"/>
        </w:rPr>
        <w:t>ПОЯСНИТЕЛЬНАЯ ЗАПИСКА</w:t>
      </w:r>
    </w:p>
    <w:p w:rsidR="004E3D1A" w:rsidRPr="00280F35" w:rsidRDefault="004E3D1A" w:rsidP="00280F35">
      <w:pPr>
        <w:pStyle w:val="a4"/>
        <w:spacing w:before="0" w:beforeAutospacing="0" w:after="0" w:afterAutospacing="0"/>
        <w:ind w:firstLine="709"/>
        <w:jc w:val="both"/>
      </w:pPr>
      <w:r w:rsidRPr="00280F35">
        <w:t>Нетрадиционные техники рисования – это толчок к развитию воображения, творчества, проявлению самостоятельности, инициативы, выражения индивидуальности. Рисование нетрадиционной техникой стимулирует положительную мотивацию, вызывает радостное настроение, снимает страх перед процессом рисования.</w:t>
      </w:r>
    </w:p>
    <w:p w:rsidR="004E3D1A" w:rsidRPr="00280F35" w:rsidRDefault="004E3D1A" w:rsidP="00280F35">
      <w:pPr>
        <w:pStyle w:val="c8"/>
        <w:spacing w:before="0" w:beforeAutospacing="0" w:after="0" w:afterAutospacing="0"/>
        <w:ind w:firstLine="709"/>
        <w:jc w:val="both"/>
      </w:pPr>
      <w:r w:rsidRPr="00280F35">
        <w:t>Программа кружка основана на принципах последовательности, наглядности, целесообразности и тесной связи с жизнью.  Рисование помогает ребенку познавать окружающий мир, приучает  анализировать формы предметов, развивает зрительную память, пространственное мышление и способность к образному мышлению.</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Данная программа опирается на возрастные особенности детей, особенности их восприятия цвета, формы, объема предметов.</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Занятия построены в виде игры – знакомство с необычными способами создания рисунков, которые выводят ребенка за привычные рамки рисования. Ребёнку предлагаются  различные виды рисования: точками, пальчиками, брызгами, с использованием ниток,  трафаретов, воска.  На каждом занятии даётся подробное объяснение техники рисования и образец выполняемой работы.</w:t>
      </w:r>
    </w:p>
    <w:p w:rsidR="004E3D1A" w:rsidRPr="00280F35" w:rsidRDefault="004E3D1A" w:rsidP="00280F35">
      <w:pPr>
        <w:spacing w:after="0" w:line="240" w:lineRule="auto"/>
        <w:jc w:val="both"/>
        <w:rPr>
          <w:rFonts w:ascii="Times New Roman" w:hAnsi="Times New Roman" w:cs="Times New Roman"/>
          <w:sz w:val="24"/>
          <w:szCs w:val="24"/>
        </w:rPr>
      </w:pPr>
      <w:r w:rsidRPr="00280F35">
        <w:rPr>
          <w:rFonts w:ascii="Times New Roman" w:eastAsia="Times New Roman" w:hAnsi="Times New Roman" w:cs="Times New Roman"/>
          <w:sz w:val="24"/>
          <w:szCs w:val="24"/>
          <w:lang w:eastAsia="ru-RU"/>
        </w:rPr>
        <w:t>При этом у ребёнка есть возможность не просто скопировать, повторить образец, но и внести свои элементы, выразить своё видение данного предмета,</w:t>
      </w:r>
      <w:r w:rsidRPr="00280F35">
        <w:rPr>
          <w:rFonts w:ascii="Times New Roman" w:hAnsi="Times New Roman" w:cs="Times New Roman"/>
          <w:sz w:val="24"/>
          <w:szCs w:val="24"/>
        </w:rPr>
        <w:t xml:space="preserve"> исходя из собственных наблюдений и воображения.</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Образовательный процесс имеет ряд преимуществ:</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занятия проводятся  в свободное время;</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обучение организовано на добровольных началах.</w:t>
      </w:r>
    </w:p>
    <w:p w:rsidR="004E3D1A" w:rsidRPr="00280F35" w:rsidRDefault="004E3D1A" w:rsidP="00280F35">
      <w:pPr>
        <w:spacing w:after="0" w:line="240" w:lineRule="auto"/>
        <w:ind w:firstLine="709"/>
        <w:jc w:val="both"/>
        <w:rPr>
          <w:rFonts w:ascii="Times New Roman" w:hAnsi="Times New Roman" w:cs="Times New Roman"/>
          <w:sz w:val="24"/>
          <w:szCs w:val="24"/>
        </w:rPr>
      </w:pPr>
      <w:r w:rsidRPr="00280F35">
        <w:rPr>
          <w:rFonts w:ascii="Times New Roman" w:hAnsi="Times New Roman" w:cs="Times New Roman"/>
          <w:b/>
          <w:i/>
          <w:sz w:val="24"/>
          <w:szCs w:val="24"/>
        </w:rPr>
        <w:t>Тип программы:</w:t>
      </w:r>
    </w:p>
    <w:p w:rsidR="004E3D1A" w:rsidRPr="00280F35" w:rsidRDefault="004E3D1A" w:rsidP="00280F35">
      <w:pPr>
        <w:spacing w:after="0" w:line="240" w:lineRule="auto"/>
        <w:jc w:val="both"/>
        <w:rPr>
          <w:rFonts w:ascii="Times New Roman" w:hAnsi="Times New Roman" w:cs="Times New Roman"/>
          <w:sz w:val="24"/>
          <w:szCs w:val="24"/>
        </w:rPr>
      </w:pPr>
      <w:r w:rsidRPr="00280F35">
        <w:rPr>
          <w:rFonts w:ascii="Times New Roman" w:hAnsi="Times New Roman" w:cs="Times New Roman"/>
          <w:sz w:val="24"/>
          <w:szCs w:val="24"/>
        </w:rPr>
        <w:t>образовательная программа по художественному творчеству для младших школьников.</w:t>
      </w:r>
    </w:p>
    <w:p w:rsidR="004E3D1A" w:rsidRPr="00280F35" w:rsidRDefault="004E3D1A" w:rsidP="00280F35">
      <w:pPr>
        <w:spacing w:after="0" w:line="240" w:lineRule="auto"/>
        <w:ind w:firstLine="709"/>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 xml:space="preserve">Формы занятий.    </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Одно из главных условий успеха обучения и развития творческих способностей ребёнка – это индивидуальный подход.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и групповые задания вводятся в программу с целью формирования опыта общения и чувства коллективизма.</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Программа кружка «Фантазия» представляет собой внеурочную деятельность учащихся, составлена для учащихся </w:t>
      </w:r>
      <w:r w:rsidR="004E3211">
        <w:rPr>
          <w:rFonts w:ascii="Times New Roman" w:eastAsia="Times New Roman" w:hAnsi="Times New Roman" w:cs="Times New Roman"/>
          <w:sz w:val="24"/>
          <w:szCs w:val="24"/>
          <w:lang w:eastAsia="ru-RU"/>
        </w:rPr>
        <w:t xml:space="preserve">10-13 лет </w:t>
      </w:r>
      <w:r w:rsidR="004E3211" w:rsidRPr="004E3211">
        <w:rPr>
          <w:rFonts w:ascii="Times New Roman" w:eastAsia="Times New Roman" w:hAnsi="Times New Roman" w:cs="Times New Roman"/>
          <w:sz w:val="24"/>
          <w:szCs w:val="24"/>
          <w:lang w:eastAsia="ru-RU"/>
        </w:rPr>
        <w:t xml:space="preserve">, </w:t>
      </w:r>
      <w:r w:rsidR="004E3211" w:rsidRPr="004E3211">
        <w:rPr>
          <w:rFonts w:ascii="Times New Roman" w:hAnsi="Times New Roman" w:cs="Times New Roman"/>
        </w:rPr>
        <w:t>в том числе и детей с ОВЗ</w:t>
      </w:r>
      <w:r w:rsidR="004E3211" w:rsidRPr="004E3211">
        <w:rPr>
          <w:rFonts w:ascii="Times New Roman" w:eastAsia="Times New Roman" w:hAnsi="Times New Roman" w:cs="Times New Roman"/>
          <w:sz w:val="24"/>
          <w:szCs w:val="24"/>
          <w:lang w:eastAsia="ru-RU"/>
        </w:rPr>
        <w:t xml:space="preserve"> </w:t>
      </w:r>
      <w:r w:rsidRPr="004E3211">
        <w:rPr>
          <w:rFonts w:ascii="Times New Roman" w:eastAsia="Times New Roman" w:hAnsi="Times New Roman" w:cs="Times New Roman"/>
          <w:sz w:val="24"/>
          <w:szCs w:val="24"/>
          <w:lang w:eastAsia="ru-RU"/>
        </w:rPr>
        <w:t>на 1 год обучения (34 часа). Занятия проводятся 1 раз в неделю, продолжительность</w:t>
      </w:r>
      <w:r w:rsidRPr="00280F35">
        <w:rPr>
          <w:rFonts w:ascii="Times New Roman" w:eastAsia="Times New Roman" w:hAnsi="Times New Roman" w:cs="Times New Roman"/>
          <w:sz w:val="24"/>
          <w:szCs w:val="24"/>
          <w:lang w:eastAsia="ru-RU"/>
        </w:rPr>
        <w:t xml:space="preserve"> занятия – </w:t>
      </w:r>
      <w:r w:rsidR="004E3211">
        <w:rPr>
          <w:rFonts w:ascii="Times New Roman" w:eastAsia="Times New Roman" w:hAnsi="Times New Roman" w:cs="Times New Roman"/>
          <w:sz w:val="24"/>
          <w:szCs w:val="24"/>
          <w:lang w:eastAsia="ru-RU"/>
        </w:rPr>
        <w:t>40</w:t>
      </w:r>
      <w:r w:rsidRPr="00280F35">
        <w:rPr>
          <w:rFonts w:ascii="Times New Roman" w:eastAsia="Times New Roman" w:hAnsi="Times New Roman" w:cs="Times New Roman"/>
          <w:sz w:val="24"/>
          <w:szCs w:val="24"/>
          <w:lang w:eastAsia="ru-RU"/>
        </w:rPr>
        <w:t xml:space="preserve"> минут.</w:t>
      </w:r>
    </w:p>
    <w:p w:rsidR="004E3D1A" w:rsidRPr="00280F35" w:rsidRDefault="004E3D1A" w:rsidP="00280F35">
      <w:pPr>
        <w:spacing w:after="0" w:line="240" w:lineRule="auto"/>
        <w:ind w:firstLine="709"/>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 xml:space="preserve">Актуальность. </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hAnsi="Times New Roman" w:cs="Times New Roman"/>
          <w:color w:val="333333"/>
          <w:sz w:val="24"/>
          <w:szCs w:val="24"/>
        </w:rPr>
        <w:t>Стандарт предполагает реализацию в образовательном учреждении как урочной, так и внеурочной деятельности. Организация внеурочной деятельности входит в обязанности школы и учителей.</w:t>
      </w:r>
    </w:p>
    <w:p w:rsidR="004E3D1A" w:rsidRPr="00280F35" w:rsidRDefault="004E3D1A" w:rsidP="00280F35">
      <w:pPr>
        <w:spacing w:after="0" w:line="240" w:lineRule="auto"/>
        <w:ind w:firstLine="709"/>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sz w:val="24"/>
          <w:szCs w:val="24"/>
          <w:lang w:eastAsia="ru-RU"/>
        </w:rPr>
        <w:t xml:space="preserve">Наш микрорайон  удалён  от центра. Поэтому не все дети имеют возможность посещать учреждения дополнительного образования, в частности,  художественную школу. А данная программа  позволяет удовлетворить  потребность детей </w:t>
      </w:r>
      <w:r w:rsidR="00840845">
        <w:rPr>
          <w:rFonts w:ascii="Times New Roman" w:eastAsia="Times New Roman" w:hAnsi="Times New Roman" w:cs="Times New Roman"/>
          <w:sz w:val="24"/>
          <w:szCs w:val="24"/>
          <w:lang w:eastAsia="ru-RU"/>
        </w:rPr>
        <w:t>10-13</w:t>
      </w:r>
      <w:r w:rsidRPr="00280F35">
        <w:rPr>
          <w:rFonts w:ascii="Times New Roman" w:eastAsia="Times New Roman" w:hAnsi="Times New Roman" w:cs="Times New Roman"/>
          <w:sz w:val="24"/>
          <w:szCs w:val="24"/>
          <w:lang w:eastAsia="ru-RU"/>
        </w:rPr>
        <w:t xml:space="preserve"> лет в реализации своих художественных желаний и возможностей.</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Детям очень сложно изображать предметы, образы, сюжеты, используя традиционные способы рисования: кистью, карандашами, фломастерами. Использование лишь этих предметов не позволяет детям более широко раскрыть свои творческие способности. Существует много техник нетрадиционного рисования, их необычность состоит в том, что они позволяют детям быстро достичь желаемого результата. Во многих дошкольных учреждениях детей знакомят с  нетрадиционным рисованием. Но из поступающих в нашу школу первоклассников  только  40 -50 % посещали  детский сад. Поэтому для них такое рисование становится открытием.  </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Изобразительная деятельность с применением нетрадиционных материалов и техник способствует развитию у ребёнка:</w:t>
      </w:r>
    </w:p>
    <w:p w:rsidR="004E3D1A" w:rsidRPr="00280F35" w:rsidRDefault="004E3D1A" w:rsidP="00280F35">
      <w:pPr>
        <w:numPr>
          <w:ilvl w:val="0"/>
          <w:numId w:val="5"/>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мелкой моторики рук и тактильного восприятия;</w:t>
      </w:r>
    </w:p>
    <w:p w:rsidR="004E3D1A" w:rsidRPr="00280F35" w:rsidRDefault="004E3D1A" w:rsidP="00280F35">
      <w:pPr>
        <w:numPr>
          <w:ilvl w:val="0"/>
          <w:numId w:val="5"/>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пространственной ориентировки на листе бумаги, глазомера и зрительного восприятия;</w:t>
      </w:r>
    </w:p>
    <w:p w:rsidR="004E3D1A" w:rsidRPr="00280F35" w:rsidRDefault="004E3D1A" w:rsidP="00280F35">
      <w:pPr>
        <w:numPr>
          <w:ilvl w:val="0"/>
          <w:numId w:val="5"/>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lastRenderedPageBreak/>
        <w:t>внимания и усидчивости;</w:t>
      </w:r>
    </w:p>
    <w:p w:rsidR="004E3D1A" w:rsidRPr="00280F35" w:rsidRDefault="004E3D1A" w:rsidP="00280F35">
      <w:pPr>
        <w:numPr>
          <w:ilvl w:val="0"/>
          <w:numId w:val="5"/>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наблюдательности,  эмоциональной отзывчивости;</w:t>
      </w:r>
    </w:p>
    <w:p w:rsidR="004E3D1A" w:rsidRPr="00280F35" w:rsidRDefault="004E3D1A" w:rsidP="00280F35">
      <w:pPr>
        <w:numPr>
          <w:ilvl w:val="0"/>
          <w:numId w:val="5"/>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в процессе этой деятельности у школьника формируются навыки контроля и самоконтроля.</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Содержание данной программы насыщенно, интересно, эмоционально значимо для младших школьников, разнообразно по видам деятельности. При использовании нетрадиционных техник рисования хорошие результаты получаются у всех детей. Данное пособие предлагается как помощь в работе учителю начальных классов во внеурочной деятельности. Краткое описание используемых техник рисования позволит любому преподавателю проводить кружковые занятия. </w:t>
      </w:r>
    </w:p>
    <w:p w:rsidR="004E3D1A" w:rsidRPr="00280F35" w:rsidRDefault="004E3D1A" w:rsidP="00280F35">
      <w:pPr>
        <w:spacing w:after="0" w:line="240" w:lineRule="auto"/>
        <w:ind w:firstLine="709"/>
        <w:jc w:val="both"/>
        <w:rPr>
          <w:rFonts w:ascii="Times New Roman" w:eastAsia="Times New Roman" w:hAnsi="Times New Roman" w:cs="Times New Roman"/>
          <w:sz w:val="24"/>
          <w:szCs w:val="24"/>
          <w:lang w:eastAsia="ru-RU"/>
        </w:rPr>
      </w:pP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b/>
          <w:i/>
          <w:sz w:val="24"/>
          <w:szCs w:val="24"/>
          <w:lang w:eastAsia="ru-RU"/>
        </w:rPr>
        <w:t>Цели программы</w:t>
      </w:r>
      <w:r w:rsidRPr="00280F35">
        <w:rPr>
          <w:rFonts w:ascii="Times New Roman" w:eastAsia="Times New Roman" w:hAnsi="Times New Roman" w:cs="Times New Roman"/>
          <w:sz w:val="24"/>
          <w:szCs w:val="24"/>
          <w:lang w:eastAsia="ru-RU"/>
        </w:rPr>
        <w:t>:</w:t>
      </w:r>
    </w:p>
    <w:p w:rsidR="004E3D1A" w:rsidRPr="00280F35" w:rsidRDefault="004E3D1A" w:rsidP="00280F35">
      <w:pPr>
        <w:pStyle w:val="a5"/>
        <w:numPr>
          <w:ilvl w:val="0"/>
          <w:numId w:val="3"/>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формирование художественной культуры школьников, развитие природных задатков, творческого потенциала,</w:t>
      </w:r>
    </w:p>
    <w:p w:rsidR="004E3D1A" w:rsidRPr="00280F35" w:rsidRDefault="004E3D1A" w:rsidP="00280F35">
      <w:pPr>
        <w:numPr>
          <w:ilvl w:val="0"/>
          <w:numId w:val="1"/>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расширение диапазона чувств и зрительных представлений, фантазий, воображения;</w:t>
      </w:r>
    </w:p>
    <w:p w:rsidR="004E3D1A" w:rsidRPr="00280F35" w:rsidRDefault="004E3D1A" w:rsidP="00280F35">
      <w:pPr>
        <w:numPr>
          <w:ilvl w:val="0"/>
          <w:numId w:val="1"/>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воспитание эмоциональной отзывчивости на явления окружающей действительности, на произведения искусства.</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p>
    <w:p w:rsidR="004E3D1A" w:rsidRPr="00280F35" w:rsidRDefault="004E3D1A" w:rsidP="00280F35">
      <w:pPr>
        <w:spacing w:after="0" w:line="240" w:lineRule="auto"/>
        <w:ind w:left="720"/>
        <w:jc w:val="both"/>
        <w:rPr>
          <w:rFonts w:ascii="Times New Roman" w:eastAsia="Times New Roman" w:hAnsi="Times New Roman" w:cs="Times New Roman"/>
          <w:b/>
          <w:bCs/>
          <w:i/>
          <w:iCs/>
          <w:sz w:val="24"/>
          <w:szCs w:val="24"/>
          <w:lang w:eastAsia="ru-RU"/>
        </w:rPr>
      </w:pPr>
      <w:r w:rsidRPr="00280F35">
        <w:rPr>
          <w:rFonts w:ascii="Times New Roman" w:eastAsia="Times New Roman" w:hAnsi="Times New Roman" w:cs="Times New Roman"/>
          <w:b/>
          <w:bCs/>
          <w:i/>
          <w:iCs/>
          <w:sz w:val="24"/>
          <w:szCs w:val="24"/>
          <w:lang w:eastAsia="ru-RU"/>
        </w:rPr>
        <w:t>Задачи:</w:t>
      </w:r>
    </w:p>
    <w:p w:rsidR="004E3D1A" w:rsidRPr="00280F35" w:rsidRDefault="004E3D1A" w:rsidP="00280F35">
      <w:pPr>
        <w:pStyle w:val="c8"/>
        <w:numPr>
          <w:ilvl w:val="0"/>
          <w:numId w:val="2"/>
        </w:numPr>
        <w:spacing w:before="0" w:beforeAutospacing="0" w:after="0" w:afterAutospacing="0"/>
        <w:jc w:val="both"/>
      </w:pPr>
      <w:r w:rsidRPr="00280F35">
        <w:t>ознакомить детей с нетрадиционными техниками изображения, их применением, выразительными возможностями, свойствами изобразительных материалов;</w:t>
      </w:r>
    </w:p>
    <w:p w:rsidR="004E3D1A" w:rsidRPr="00280F35" w:rsidRDefault="004E3D1A" w:rsidP="00280F35">
      <w:pPr>
        <w:numPr>
          <w:ilvl w:val="0"/>
          <w:numId w:val="2"/>
        </w:num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создать условия для развития  творческих способностей детей;</w:t>
      </w:r>
    </w:p>
    <w:p w:rsidR="004E3D1A" w:rsidRPr="00280F35" w:rsidRDefault="004E3D1A" w:rsidP="00280F35">
      <w:pPr>
        <w:pStyle w:val="c8"/>
        <w:numPr>
          <w:ilvl w:val="0"/>
          <w:numId w:val="2"/>
        </w:numPr>
        <w:spacing w:before="0" w:beforeAutospacing="0" w:after="0" w:afterAutospacing="0"/>
        <w:jc w:val="both"/>
      </w:pPr>
      <w:r w:rsidRPr="00280F35">
        <w:t>способствовать воспитанию  у детей интереса к изобразительной деятельности; усидчивости, аккуратности и терпения при выполнении работы; культуры  деятельности;</w:t>
      </w:r>
    </w:p>
    <w:p w:rsidR="004E3D1A" w:rsidRPr="00280F35" w:rsidRDefault="004E3D1A" w:rsidP="00280F35">
      <w:pPr>
        <w:pStyle w:val="c8"/>
        <w:numPr>
          <w:ilvl w:val="0"/>
          <w:numId w:val="2"/>
        </w:numPr>
        <w:spacing w:before="0" w:beforeAutospacing="0" w:after="0" w:afterAutospacing="0"/>
        <w:jc w:val="both"/>
      </w:pPr>
      <w:r w:rsidRPr="00280F35">
        <w:t>создать условия для  формирования  навыков  сотрудничества;  оценки и самооценки</w:t>
      </w:r>
    </w:p>
    <w:p w:rsidR="004E3D1A" w:rsidRPr="00280F35" w:rsidRDefault="004E3D1A" w:rsidP="00280F35">
      <w:pPr>
        <w:pStyle w:val="c8"/>
        <w:spacing w:before="0" w:beforeAutospacing="0" w:after="0" w:afterAutospacing="0"/>
        <w:ind w:left="1440"/>
        <w:jc w:val="both"/>
      </w:pPr>
    </w:p>
    <w:p w:rsidR="004E3D1A" w:rsidRPr="00280F35" w:rsidRDefault="004E3D1A" w:rsidP="00280F35">
      <w:pPr>
        <w:spacing w:after="0" w:line="240" w:lineRule="auto"/>
        <w:jc w:val="both"/>
        <w:rPr>
          <w:rFonts w:ascii="Times New Roman" w:eastAsia="Times New Roman" w:hAnsi="Times New Roman" w:cs="Times New Roman"/>
          <w:b/>
          <w:bCs/>
          <w:i/>
          <w:iCs/>
          <w:sz w:val="24"/>
          <w:szCs w:val="24"/>
          <w:lang w:eastAsia="ru-RU"/>
        </w:rPr>
      </w:pPr>
      <w:r w:rsidRPr="00280F35">
        <w:rPr>
          <w:rFonts w:ascii="Times New Roman" w:eastAsia="Times New Roman" w:hAnsi="Times New Roman" w:cs="Times New Roman"/>
          <w:b/>
          <w:bCs/>
          <w:i/>
          <w:iCs/>
          <w:sz w:val="24"/>
          <w:szCs w:val="24"/>
          <w:lang w:eastAsia="ru-RU"/>
        </w:rPr>
        <w:t>Планируемые результаты:</w:t>
      </w:r>
    </w:p>
    <w:p w:rsidR="004E3D1A" w:rsidRPr="00280F35" w:rsidRDefault="004E3D1A" w:rsidP="00280F35">
      <w:pPr>
        <w:spacing w:after="0" w:line="240" w:lineRule="auto"/>
        <w:jc w:val="both"/>
        <w:rPr>
          <w:rFonts w:ascii="Times New Roman" w:eastAsia="Times New Roman" w:hAnsi="Times New Roman" w:cs="Times New Roman"/>
          <w:b/>
          <w:sz w:val="24"/>
          <w:szCs w:val="24"/>
          <w:lang w:eastAsia="ru-RU"/>
        </w:rPr>
      </w:pPr>
      <w:r w:rsidRPr="00280F35">
        <w:rPr>
          <w:rFonts w:ascii="Times New Roman" w:eastAsia="Times New Roman" w:hAnsi="Times New Roman" w:cs="Times New Roman"/>
          <w:b/>
          <w:sz w:val="24"/>
          <w:szCs w:val="24"/>
          <w:lang w:eastAsia="ru-RU"/>
        </w:rPr>
        <w:t>Личностные.</w:t>
      </w:r>
    </w:p>
    <w:p w:rsidR="004E3D1A" w:rsidRPr="00280F35" w:rsidRDefault="004E3D1A" w:rsidP="00280F35">
      <w:pPr>
        <w:pStyle w:val="a5"/>
        <w:numPr>
          <w:ilvl w:val="0"/>
          <w:numId w:val="4"/>
        </w:numPr>
        <w:spacing w:after="0" w:line="240" w:lineRule="auto"/>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Личностные универсальные учебные действия</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У учащихся будут сформированы:</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учебно-познавательный интерес к новому материалу и способам решения новой задачи;</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способность к оценке своей работы;</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чувство прекрасного и эстетические чувства</w:t>
      </w:r>
    </w:p>
    <w:p w:rsidR="004E3D1A" w:rsidRPr="00280F35" w:rsidRDefault="004E3D1A" w:rsidP="00280F35">
      <w:pPr>
        <w:spacing w:after="0" w:line="240" w:lineRule="auto"/>
        <w:jc w:val="both"/>
        <w:rPr>
          <w:rFonts w:ascii="Times New Roman" w:eastAsia="Times New Roman" w:hAnsi="Times New Roman" w:cs="Times New Roman"/>
          <w:b/>
          <w:sz w:val="24"/>
          <w:szCs w:val="24"/>
          <w:lang w:eastAsia="ru-RU"/>
        </w:rPr>
      </w:pPr>
      <w:r w:rsidRPr="00280F35">
        <w:rPr>
          <w:rFonts w:ascii="Times New Roman" w:eastAsia="Times New Roman" w:hAnsi="Times New Roman" w:cs="Times New Roman"/>
          <w:b/>
          <w:sz w:val="24"/>
          <w:szCs w:val="24"/>
          <w:lang w:eastAsia="ru-RU"/>
        </w:rPr>
        <w:t>Метапредметные:</w:t>
      </w:r>
    </w:p>
    <w:p w:rsidR="004E3D1A" w:rsidRPr="00280F35" w:rsidRDefault="004E3D1A" w:rsidP="00280F35">
      <w:pPr>
        <w:pStyle w:val="a5"/>
        <w:numPr>
          <w:ilvl w:val="0"/>
          <w:numId w:val="6"/>
        </w:numPr>
        <w:spacing w:after="0" w:line="240" w:lineRule="auto"/>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Регулятивные универсальные учебные действия</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Ученики научатся:</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принимать и сохранять учебную задачу;</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планировать свои действия в соответствии с поставленной задачей и условиями её реализации;</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осуществлять итоговый и пошаговый контроль по результату;</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адекватно оценивать свою работу;</w:t>
      </w:r>
    </w:p>
    <w:p w:rsidR="004E3D1A" w:rsidRPr="00280F35" w:rsidRDefault="004E3D1A" w:rsidP="00280F35">
      <w:pPr>
        <w:pStyle w:val="a5"/>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адекватно воспринимать предложения и оценку учителя и других членов кружка</w:t>
      </w:r>
    </w:p>
    <w:p w:rsidR="004E3D1A" w:rsidRPr="00280F35" w:rsidRDefault="004E3D1A" w:rsidP="00280F35">
      <w:pPr>
        <w:spacing w:after="0" w:line="240" w:lineRule="auto"/>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2. Познавательные универсальные учебные действия</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Ученики научатся:</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произвольно и осознанно владеть общими приёмами рисования</w:t>
      </w:r>
    </w:p>
    <w:p w:rsidR="004E3D1A" w:rsidRPr="00280F35" w:rsidRDefault="004E3D1A" w:rsidP="00280F35">
      <w:pPr>
        <w:spacing w:after="0" w:line="240" w:lineRule="auto"/>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3. Коммуникативные универсальные учебные действия</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Ученики научатся:</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допускать возможность существования у людей различных точек зрения;</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формулировать собственное мнение и позицию;</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задавать вопросы, необходимые для организации собственной деятельности;</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w:t>
      </w:r>
    </w:p>
    <w:p w:rsidR="004E3D1A" w:rsidRPr="00280F35" w:rsidRDefault="004E3D1A" w:rsidP="00280F35">
      <w:pPr>
        <w:spacing w:after="0" w:line="240" w:lineRule="auto"/>
        <w:jc w:val="both"/>
        <w:rPr>
          <w:rFonts w:ascii="Times New Roman" w:eastAsia="Times New Roman" w:hAnsi="Times New Roman" w:cs="Times New Roman"/>
          <w:sz w:val="24"/>
          <w:szCs w:val="24"/>
          <w:lang w:eastAsia="ru-RU"/>
        </w:rPr>
      </w:pPr>
    </w:p>
    <w:p w:rsidR="004E3D1A" w:rsidRPr="00280F35" w:rsidRDefault="004E3D1A" w:rsidP="00280F35">
      <w:pPr>
        <w:spacing w:after="0" w:line="240" w:lineRule="auto"/>
        <w:jc w:val="both"/>
        <w:rPr>
          <w:rFonts w:ascii="Times New Roman" w:eastAsia="Times New Roman" w:hAnsi="Times New Roman" w:cs="Times New Roman"/>
          <w:b/>
          <w:sz w:val="24"/>
          <w:szCs w:val="24"/>
          <w:lang w:eastAsia="ru-RU"/>
        </w:rPr>
      </w:pPr>
      <w:r w:rsidRPr="00280F35">
        <w:rPr>
          <w:rFonts w:ascii="Times New Roman" w:eastAsia="Times New Roman" w:hAnsi="Times New Roman" w:cs="Times New Roman"/>
          <w:b/>
          <w:sz w:val="24"/>
          <w:szCs w:val="24"/>
          <w:lang w:eastAsia="ru-RU"/>
        </w:rPr>
        <w:t>Предметные</w:t>
      </w:r>
    </w:p>
    <w:p w:rsidR="004E3D1A" w:rsidRPr="00280F35" w:rsidRDefault="004E3D1A" w:rsidP="00280F35">
      <w:pPr>
        <w:pStyle w:val="a6"/>
        <w:spacing w:line="240" w:lineRule="auto"/>
        <w:rPr>
          <w:sz w:val="24"/>
          <w:szCs w:val="24"/>
        </w:rPr>
      </w:pPr>
      <w:r w:rsidRPr="00280F35">
        <w:rPr>
          <w:sz w:val="24"/>
          <w:szCs w:val="24"/>
        </w:rPr>
        <w:t>Ученики  научатся:</w:t>
      </w:r>
    </w:p>
    <w:p w:rsidR="004E3D1A" w:rsidRPr="00280F35" w:rsidRDefault="004E3D1A" w:rsidP="00280F35">
      <w:pPr>
        <w:pStyle w:val="a6"/>
        <w:spacing w:line="240" w:lineRule="auto"/>
        <w:rPr>
          <w:sz w:val="24"/>
          <w:szCs w:val="24"/>
        </w:rPr>
      </w:pPr>
      <w:r w:rsidRPr="00280F35">
        <w:rPr>
          <w:sz w:val="24"/>
          <w:szCs w:val="24"/>
        </w:rPr>
        <w:t>- создавать простые композиции на заданную тему;</w:t>
      </w:r>
    </w:p>
    <w:p w:rsidR="004E3D1A" w:rsidRPr="00280F35" w:rsidRDefault="004E3D1A" w:rsidP="00280F35">
      <w:pPr>
        <w:pStyle w:val="a6"/>
        <w:spacing w:line="240" w:lineRule="auto"/>
        <w:rPr>
          <w:sz w:val="24"/>
          <w:szCs w:val="24"/>
        </w:rPr>
      </w:pPr>
      <w:r w:rsidRPr="00280F35">
        <w:rPr>
          <w:sz w:val="24"/>
          <w:szCs w:val="24"/>
        </w:rPr>
        <w:t>- различать основные и составные, тёплые и холодные цвета;</w:t>
      </w:r>
    </w:p>
    <w:p w:rsidR="004E3D1A" w:rsidRPr="00280F35" w:rsidRDefault="004E3D1A" w:rsidP="00280F35">
      <w:pPr>
        <w:pStyle w:val="a6"/>
        <w:spacing w:line="240" w:lineRule="auto"/>
        <w:rPr>
          <w:sz w:val="24"/>
          <w:szCs w:val="24"/>
        </w:rPr>
      </w:pPr>
      <w:r w:rsidRPr="00280F35">
        <w:rPr>
          <w:sz w:val="24"/>
          <w:szCs w:val="24"/>
        </w:rPr>
        <w:t>- изображать предметы различной формы;</w:t>
      </w:r>
    </w:p>
    <w:p w:rsidR="004E3D1A" w:rsidRPr="00280F35" w:rsidRDefault="004E3D1A" w:rsidP="00280F35">
      <w:pPr>
        <w:pStyle w:val="a6"/>
        <w:spacing w:line="240" w:lineRule="auto"/>
        <w:ind w:firstLine="0"/>
        <w:rPr>
          <w:i/>
          <w:sz w:val="24"/>
          <w:szCs w:val="24"/>
        </w:rPr>
      </w:pPr>
      <w:r w:rsidRPr="00280F35">
        <w:rPr>
          <w:i/>
          <w:sz w:val="24"/>
          <w:szCs w:val="24"/>
        </w:rPr>
        <w:t>Ученики получат возможность научиться:</w:t>
      </w:r>
    </w:p>
    <w:p w:rsidR="004E3D1A" w:rsidRPr="00280F35" w:rsidRDefault="004E3D1A" w:rsidP="00280F35">
      <w:pPr>
        <w:pStyle w:val="a6"/>
        <w:spacing w:line="240" w:lineRule="auto"/>
        <w:rPr>
          <w:i/>
          <w:sz w:val="24"/>
          <w:szCs w:val="24"/>
        </w:rPr>
      </w:pPr>
      <w:r w:rsidRPr="00280F35">
        <w:rPr>
          <w:sz w:val="24"/>
          <w:szCs w:val="24"/>
        </w:rPr>
        <w:t xml:space="preserve">- </w:t>
      </w:r>
      <w:r w:rsidRPr="00280F35">
        <w:rPr>
          <w:i/>
          <w:sz w:val="24"/>
          <w:szCs w:val="24"/>
        </w:rPr>
        <w:t>видеть, чувствовать и изображать красоту и разнообразие природы, предметов.</w:t>
      </w:r>
    </w:p>
    <w:p w:rsidR="004E3D1A" w:rsidRPr="00280F35" w:rsidRDefault="004E3D1A" w:rsidP="00280F35">
      <w:pPr>
        <w:pStyle w:val="a6"/>
        <w:spacing w:line="240" w:lineRule="auto"/>
        <w:rPr>
          <w:i/>
          <w:sz w:val="24"/>
          <w:szCs w:val="24"/>
        </w:rPr>
      </w:pP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                                      УЧЕБНО-ТЕМАТИЧЕСКИЙ  ПЛАН   (</w:t>
      </w:r>
      <w:r w:rsidR="00596273" w:rsidRPr="00280F35">
        <w:rPr>
          <w:rFonts w:ascii="Times New Roman" w:eastAsia="Times New Roman" w:hAnsi="Times New Roman" w:cs="Times New Roman"/>
          <w:bCs/>
          <w:kern w:val="36"/>
          <w:sz w:val="24"/>
          <w:szCs w:val="24"/>
          <w:lang w:eastAsia="ru-RU"/>
        </w:rPr>
        <w:t>68</w:t>
      </w:r>
      <w:r w:rsidRPr="00280F35">
        <w:rPr>
          <w:rFonts w:ascii="Times New Roman" w:eastAsia="Times New Roman" w:hAnsi="Times New Roman" w:cs="Times New Roman"/>
          <w:bCs/>
          <w:kern w:val="36"/>
          <w:sz w:val="24"/>
          <w:szCs w:val="24"/>
          <w:lang w:eastAsia="ru-RU"/>
        </w:rPr>
        <w:t xml:space="preserve"> ч)</w:t>
      </w:r>
    </w:p>
    <w:tbl>
      <w:tblPr>
        <w:tblStyle w:val="a3"/>
        <w:tblW w:w="0" w:type="auto"/>
        <w:tblLook w:val="04A0" w:firstRow="1" w:lastRow="0" w:firstColumn="1" w:lastColumn="0" w:noHBand="0" w:noVBand="1"/>
      </w:tblPr>
      <w:tblGrid>
        <w:gridCol w:w="1242"/>
        <w:gridCol w:w="6663"/>
        <w:gridCol w:w="1417"/>
      </w:tblGrid>
      <w:tr w:rsidR="004E3D1A" w:rsidRPr="00280F35" w:rsidTr="00A06041">
        <w:tc>
          <w:tcPr>
            <w:tcW w:w="1242" w:type="dxa"/>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п/п</w:t>
            </w:r>
          </w:p>
        </w:tc>
        <w:tc>
          <w:tcPr>
            <w:tcW w:w="6663" w:type="dxa"/>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Тема занятия</w:t>
            </w:r>
          </w:p>
        </w:tc>
        <w:tc>
          <w:tcPr>
            <w:tcW w:w="1417" w:type="dxa"/>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Количество часов</w:t>
            </w:r>
          </w:p>
        </w:tc>
      </w:tr>
      <w:tr w:rsidR="004E3D1A" w:rsidRPr="00280F35" w:rsidTr="00A06041">
        <w:tc>
          <w:tcPr>
            <w:tcW w:w="1242" w:type="dxa"/>
          </w:tcPr>
          <w:p w:rsidR="004E3D1A" w:rsidRPr="00280F35" w:rsidRDefault="004E3D1A" w:rsidP="00280F35">
            <w:pPr>
              <w:ind w:left="360"/>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1. </w:t>
            </w: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Пальцевая живопись</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4</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Печатание.</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6</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Рисование мазками</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2</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Рисование свечой</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12</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Монотипия</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6</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Рисование «набрызгом»</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4</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Рисование по  мокрой бумаге </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10</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Совмещение техник </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2</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Тычок жёсткой полусухой кистью, оттиск смятой бумагой</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4</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Мраморные краски</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2</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Аппликация с дорисовыванием</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4</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Рисование мелом</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4</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Граттаж</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4</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Ниткография</w:t>
            </w:r>
          </w:p>
        </w:tc>
        <w:tc>
          <w:tcPr>
            <w:tcW w:w="1417" w:type="dxa"/>
          </w:tcPr>
          <w:p w:rsidR="004E3D1A" w:rsidRPr="00280F35" w:rsidRDefault="007671AC"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3</w:t>
            </w:r>
          </w:p>
        </w:tc>
      </w:tr>
      <w:tr w:rsidR="004E3D1A" w:rsidRPr="00280F35" w:rsidTr="00A06041">
        <w:tc>
          <w:tcPr>
            <w:tcW w:w="1242" w:type="dxa"/>
          </w:tcPr>
          <w:p w:rsidR="004E3D1A" w:rsidRPr="00280F35" w:rsidRDefault="004E3D1A" w:rsidP="00280F35">
            <w:pPr>
              <w:pStyle w:val="a5"/>
              <w:numPr>
                <w:ilvl w:val="0"/>
                <w:numId w:val="6"/>
              </w:numPr>
              <w:outlineLvl w:val="0"/>
              <w:rPr>
                <w:rFonts w:ascii="Times New Roman" w:eastAsia="Times New Roman" w:hAnsi="Times New Roman" w:cs="Times New Roman"/>
                <w:bCs/>
                <w:kern w:val="36"/>
                <w:sz w:val="24"/>
                <w:szCs w:val="24"/>
                <w:lang w:eastAsia="ru-RU"/>
              </w:rPr>
            </w:pPr>
          </w:p>
        </w:tc>
        <w:tc>
          <w:tcPr>
            <w:tcW w:w="6663" w:type="dxa"/>
          </w:tcPr>
          <w:p w:rsidR="004E3D1A" w:rsidRPr="00280F35" w:rsidRDefault="004E3D1A" w:rsidP="00280F35">
            <w:pP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Обобщающее занятие </w:t>
            </w:r>
          </w:p>
        </w:tc>
        <w:tc>
          <w:tcPr>
            <w:tcW w:w="1417" w:type="dxa"/>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1</w:t>
            </w:r>
          </w:p>
        </w:tc>
      </w:tr>
    </w:tbl>
    <w:p w:rsidR="00280F35" w:rsidRDefault="00280F35" w:rsidP="00280F35">
      <w:pPr>
        <w:spacing w:after="0" w:line="240" w:lineRule="auto"/>
        <w:jc w:val="center"/>
        <w:outlineLvl w:val="0"/>
        <w:rPr>
          <w:rFonts w:ascii="Times New Roman" w:eastAsia="Times New Roman" w:hAnsi="Times New Roman" w:cs="Times New Roman"/>
          <w:bCs/>
          <w:kern w:val="36"/>
          <w:sz w:val="24"/>
          <w:szCs w:val="24"/>
          <w:lang w:eastAsia="ru-RU"/>
        </w:rPr>
      </w:pP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СОДЕРЖАНИЕ КУРСА</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Пальцевая живопись.</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Знакомство с новым приёмом рисования.  Введение понятия «композиция». Рисование на темы: «Цветы на клумбе», «Ветка рябины», «Кисть винограда».</w:t>
      </w: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Печатание</w:t>
      </w:r>
      <w:r w:rsidRPr="00280F35">
        <w:rPr>
          <w:rFonts w:ascii="Times New Roman" w:eastAsia="Times New Roman" w:hAnsi="Times New Roman" w:cs="Times New Roman"/>
          <w:bCs/>
          <w:kern w:val="36"/>
          <w:sz w:val="24"/>
          <w:szCs w:val="24"/>
          <w:lang w:eastAsia="ru-RU"/>
        </w:rPr>
        <w:t>.</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Знакомство с новым приёмом рисования. Создание композиции на тему «Осенний  букет». Коллективная работа «Дерево дружбы».</w:t>
      </w: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мазками.</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Рассматривание репродукций русских художников-пейзажистов. Рисование на тему «Осень».</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свечой.</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  Знакомство с новым приёмом рисования. Введение понятия «симметрия». Создание композиции «Ваза для цветов». Рисование на тему «Звёздное небо».</w:t>
      </w: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Монотипия.</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Закрепление понятия «симметрия». Знакомство с новым приёмом рисования. Рисунок бабочки. Рисунок, созданный на основе кляксы       («На что похоже?»).  Иллюстрирование русской народной сказки «Мужик и медведь».</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свечой.</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Закрепление навыка работы со свечой. Рисование на темы: «Узоры на окнах», «Снежинки», «Снеговик».</w:t>
      </w: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«набрызгом».</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Знакомство с новым приёмом рисования. Рисование с помощью шаблонов на темы: «Моё имя», «Зимний пейзаж».</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по мокрой бумаге.</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lastRenderedPageBreak/>
        <w:t>Знакомство с новым приёмом рисования. Рисование на темы «Ветка ели», «Новогодняя ёлка» (групповая работа).</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Совмещение техник.</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Закрепление умения работать с изученными приёмами рисования. Изображение новогодних шаров.</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Тычок жёсткой полусухой кистью, оттиск смятой бумагой.</w:t>
      </w: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Рисование на темы: «Ёжики на опушке», «Морские ежи».</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Мраморные краски.</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Знакомство с новым приёмом рисования. Рисование на темы по выбору: «Красивые узоры», «Волшебный цветок».</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Аппликация с дорисовыванием.</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Закрепление умения работать с изученными приёмами рисования. Рисунки с использованием геометрических фигур.</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мелом.</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Знакомство с новым приёмом рисования. Закрепление понятия «композиция». Рисование на темы «Зимняя ночь»  (на чёрном фоне), «Стрекозы» (на синем фоне).</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Граттаж.</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Знакомство с новым приёмом рисования. Введение понятия «натюрморт». Рисование на темы «Лесной натюрморт», «Космос».</w:t>
      </w:r>
    </w:p>
    <w:p w:rsidR="004E3D1A" w:rsidRPr="00280F35" w:rsidRDefault="004E3D1A" w:rsidP="00280F35">
      <w:pPr>
        <w:spacing w:after="0" w:line="240" w:lineRule="auto"/>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Ниткография.</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Знакомство с новым приёмом рисования.  «Загадки»</w:t>
      </w: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Печатание.</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Закрепление умения работать с изученными приёмами рисования.  Групповая работа «Улица»</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по мокрой бумаге.</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Закрепление умения работать с изученными приёмами рисования. Рисование на темы: «Закат на море», «Одуванчики», «Ирисы».</w:t>
      </w: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свечой.</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 xml:space="preserve">Закрепление умения работать с изученными приёмами рисования. Рисование на темы: «Тюльпаны», «Букет роз». </w:t>
      </w:r>
    </w:p>
    <w:p w:rsidR="004E3D1A" w:rsidRPr="00280F35" w:rsidRDefault="004E3D1A" w:rsidP="00280F35">
      <w:pPr>
        <w:spacing w:after="0" w:line="240" w:lineRule="auto"/>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Обобщающее занятие.</w:t>
      </w:r>
    </w:p>
    <w:p w:rsidR="004E3D1A" w:rsidRPr="00280F35" w:rsidRDefault="004E3D1A" w:rsidP="00280F35">
      <w:pPr>
        <w:spacing w:after="0" w:line="240" w:lineRule="auto"/>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Cs/>
          <w:kern w:val="36"/>
          <w:sz w:val="24"/>
          <w:szCs w:val="24"/>
          <w:lang w:eastAsia="ru-RU"/>
        </w:rPr>
        <w:t>Закрепление умения работать с изученными приёмами рисования. Коллективная работа «Дорисуй»</w:t>
      </w:r>
    </w:p>
    <w:p w:rsidR="00596273" w:rsidRPr="00280F35" w:rsidRDefault="00596273" w:rsidP="00280F35">
      <w:pPr>
        <w:spacing w:after="0" w:line="240" w:lineRule="auto"/>
        <w:jc w:val="center"/>
        <w:outlineLvl w:val="0"/>
        <w:rPr>
          <w:rFonts w:ascii="Times New Roman" w:eastAsia="Times New Roman" w:hAnsi="Times New Roman" w:cs="Times New Roman"/>
          <w:bCs/>
          <w:kern w:val="36"/>
          <w:sz w:val="24"/>
          <w:szCs w:val="24"/>
          <w:lang w:eastAsia="ru-RU"/>
        </w:rPr>
      </w:pPr>
    </w:p>
    <w:p w:rsidR="004E3D1A" w:rsidRPr="00280F35" w:rsidRDefault="004E3D1A" w:rsidP="00280F35">
      <w:pPr>
        <w:spacing w:after="0" w:line="240" w:lineRule="auto"/>
        <w:outlineLvl w:val="0"/>
        <w:rPr>
          <w:rFonts w:ascii="Times New Roman" w:eastAsia="Times New Roman" w:hAnsi="Times New Roman" w:cs="Times New Roman"/>
          <w:bCs/>
          <w:kern w:val="36"/>
          <w:sz w:val="24"/>
          <w:szCs w:val="24"/>
          <w:lang w:eastAsia="ru-RU"/>
        </w:rPr>
        <w:sectPr w:rsidR="004E3D1A" w:rsidRPr="00280F35" w:rsidSect="00840845">
          <w:footerReference w:type="default" r:id="rId9"/>
          <w:pgSz w:w="11906" w:h="16838"/>
          <w:pgMar w:top="1080" w:right="282" w:bottom="1080" w:left="1440" w:header="708" w:footer="708" w:gutter="0"/>
          <w:cols w:space="708"/>
          <w:docGrid w:linePitch="360"/>
        </w:sectPr>
      </w:pPr>
    </w:p>
    <w:p w:rsidR="004E3D1A" w:rsidRDefault="00280F35" w:rsidP="00280F35">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lastRenderedPageBreak/>
        <w:t xml:space="preserve">                                                      </w:t>
      </w:r>
      <w:r w:rsidR="004E3D1A" w:rsidRPr="00280F35">
        <w:rPr>
          <w:rFonts w:ascii="Times New Roman" w:eastAsia="Times New Roman" w:hAnsi="Times New Roman" w:cs="Times New Roman"/>
          <w:bCs/>
          <w:kern w:val="36"/>
          <w:sz w:val="24"/>
          <w:szCs w:val="24"/>
          <w:lang w:eastAsia="ru-RU"/>
        </w:rPr>
        <w:t>КРАТКОЕ ОПИСАНИЕ ЗАНЯТИЙ</w:t>
      </w:r>
    </w:p>
    <w:p w:rsidR="00280F35" w:rsidRPr="00280F35" w:rsidRDefault="00280F35" w:rsidP="00280F35">
      <w:pPr>
        <w:spacing w:after="0" w:line="240" w:lineRule="auto"/>
        <w:jc w:val="center"/>
        <w:outlineLvl w:val="0"/>
        <w:rPr>
          <w:rFonts w:ascii="Times New Roman" w:eastAsia="Times New Roman" w:hAnsi="Times New Roman" w:cs="Times New Roman"/>
          <w:bCs/>
          <w:kern w:val="36"/>
          <w:sz w:val="24"/>
          <w:szCs w:val="24"/>
          <w:lang w:eastAsia="ru-RU"/>
        </w:rPr>
      </w:pPr>
    </w:p>
    <w:p w:rsidR="004E3D1A" w:rsidRPr="00280F35" w:rsidRDefault="004E3D1A" w:rsidP="00280F35">
      <w:pPr>
        <w:spacing w:after="0" w:line="240" w:lineRule="auto"/>
        <w:jc w:val="both"/>
        <w:outlineLvl w:val="0"/>
        <w:rPr>
          <w:rFonts w:ascii="Times New Roman" w:eastAsia="Times New Roman" w:hAnsi="Times New Roman" w:cs="Times New Roman"/>
          <w:bCs/>
          <w:color w:val="C00000"/>
          <w:kern w:val="36"/>
          <w:sz w:val="24"/>
          <w:szCs w:val="24"/>
          <w:lang w:eastAsia="ru-RU"/>
        </w:rPr>
      </w:pPr>
    </w:p>
    <w:p w:rsidR="004E3D1A" w:rsidRPr="00280F35" w:rsidRDefault="004E3D1A" w:rsidP="00280F35">
      <w:pPr>
        <w:spacing w:after="0" w:line="240" w:lineRule="auto"/>
        <w:jc w:val="both"/>
        <w:outlineLvl w:val="0"/>
        <w:rPr>
          <w:rFonts w:ascii="Times New Roman" w:eastAsia="Times New Roman" w:hAnsi="Times New Roman" w:cs="Times New Roman"/>
          <w:bCs/>
          <w:color w:val="C00000"/>
          <w:kern w:val="36"/>
          <w:sz w:val="24"/>
          <w:szCs w:val="24"/>
          <w:lang w:eastAsia="ru-RU"/>
        </w:rPr>
        <w:sectPr w:rsidR="004E3D1A" w:rsidRPr="00280F35" w:rsidSect="00596273">
          <w:pgSz w:w="16838" w:h="11906" w:orient="landscape"/>
          <w:pgMar w:top="1440" w:right="1080" w:bottom="1440" w:left="1080" w:header="708" w:footer="708" w:gutter="0"/>
          <w:cols w:num="2" w:space="708"/>
          <w:docGrid w:linePitch="360"/>
        </w:sectPr>
      </w:pPr>
    </w:p>
    <w:tbl>
      <w:tblPr>
        <w:tblStyle w:val="a3"/>
        <w:tblW w:w="14656" w:type="dxa"/>
        <w:tblLook w:val="04A0" w:firstRow="1" w:lastRow="0" w:firstColumn="1" w:lastColumn="0" w:noHBand="0" w:noVBand="1"/>
      </w:tblPr>
      <w:tblGrid>
        <w:gridCol w:w="2490"/>
        <w:gridCol w:w="30"/>
        <w:gridCol w:w="4230"/>
        <w:gridCol w:w="15"/>
        <w:gridCol w:w="8"/>
        <w:gridCol w:w="7"/>
        <w:gridCol w:w="2475"/>
        <w:gridCol w:w="30"/>
        <w:gridCol w:w="15"/>
        <w:gridCol w:w="24"/>
        <w:gridCol w:w="6"/>
        <w:gridCol w:w="5326"/>
      </w:tblGrid>
      <w:tr w:rsidR="004E3D1A" w:rsidRPr="00280F35" w:rsidTr="00A06041">
        <w:tc>
          <w:tcPr>
            <w:tcW w:w="2520" w:type="dxa"/>
            <w:gridSpan w:val="2"/>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тема</w:t>
            </w:r>
          </w:p>
        </w:tc>
        <w:tc>
          <w:tcPr>
            <w:tcW w:w="4253" w:type="dxa"/>
            <w:gridSpan w:val="3"/>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цель</w:t>
            </w:r>
          </w:p>
        </w:tc>
        <w:tc>
          <w:tcPr>
            <w:tcW w:w="2551" w:type="dxa"/>
            <w:gridSpan w:val="5"/>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материал</w:t>
            </w:r>
          </w:p>
        </w:tc>
        <w:tc>
          <w:tcPr>
            <w:tcW w:w="5332" w:type="dxa"/>
            <w:gridSpan w:val="2"/>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содержание</w:t>
            </w: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Пальцевая живопись (2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 «Цветы на клумбе»</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4253" w:type="dxa"/>
            <w:gridSpan w:val="3"/>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hAnsi="Times New Roman" w:cs="Times New Roman"/>
                <w:sz w:val="24"/>
                <w:szCs w:val="24"/>
              </w:rPr>
              <w:t>Показать детям, что рисовать можно не только кисточкой, но и  пальчиками, прием «примакивание»  (для листьев). Развивать чувство композиции,  цветовосприятие.</w:t>
            </w:r>
          </w:p>
        </w:tc>
        <w:tc>
          <w:tcPr>
            <w:tcW w:w="2551" w:type="dxa"/>
            <w:gridSpan w:val="5"/>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Бумага, акварель, влажные салфетки.</w:t>
            </w:r>
          </w:p>
        </w:tc>
        <w:tc>
          <w:tcPr>
            <w:tcW w:w="5332" w:type="dxa"/>
            <w:gridSpan w:val="2"/>
            <w:vMerge w:val="restart"/>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Рассмотреть иллюстрации  цветов, рябины, винограда.  На листе бумаги правильно расположить рисунок (размер, местоположение)</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«Ветка рябины.</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 Кисть винограда»</w:t>
            </w:r>
          </w:p>
        </w:tc>
        <w:tc>
          <w:tcPr>
            <w:tcW w:w="4253" w:type="dxa"/>
            <w:gridSpan w:val="3"/>
            <w:vMerge/>
          </w:tcPr>
          <w:p w:rsidR="004E3D1A" w:rsidRPr="00280F35" w:rsidRDefault="004E3D1A" w:rsidP="00280F35">
            <w:pPr>
              <w:jc w:val="both"/>
              <w:outlineLvl w:val="0"/>
              <w:rPr>
                <w:rFonts w:ascii="Times New Roman" w:hAnsi="Times New Roman" w:cs="Times New Roman"/>
                <w:sz w:val="24"/>
                <w:szCs w:val="24"/>
              </w:rPr>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5332" w:type="dxa"/>
            <w:gridSpan w:val="2"/>
            <w:vMerge/>
          </w:tcPr>
          <w:p w:rsidR="004E3D1A" w:rsidRPr="00280F35" w:rsidRDefault="004E3D1A" w:rsidP="00280F35">
            <w:pPr>
              <w:jc w:val="both"/>
              <w:rPr>
                <w:rFonts w:ascii="Times New Roman" w:eastAsia="Times New Roman" w:hAnsi="Times New Roman" w:cs="Times New Roman"/>
                <w:sz w:val="24"/>
                <w:szCs w:val="24"/>
                <w:lang w:eastAsia="ru-RU"/>
              </w:rPr>
            </w:pPr>
          </w:p>
        </w:tc>
      </w:tr>
      <w:tr w:rsidR="004E3D1A" w:rsidRPr="00280F35" w:rsidTr="00A06041">
        <w:tc>
          <w:tcPr>
            <w:tcW w:w="14656" w:type="dxa"/>
            <w:gridSpan w:val="12"/>
          </w:tcPr>
          <w:p w:rsidR="004E3D1A" w:rsidRPr="00280F35" w:rsidRDefault="004E3D1A" w:rsidP="00280F35">
            <w:pPr>
              <w:jc w:val="center"/>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Печатание  (2 ч)</w:t>
            </w:r>
          </w:p>
        </w:tc>
      </w:tr>
      <w:tr w:rsidR="004E3D1A" w:rsidRPr="00280F35" w:rsidTr="00A06041">
        <w:tc>
          <w:tcPr>
            <w:tcW w:w="2520"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 «Осенний  букет»</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4253" w:type="dxa"/>
            <w:gridSpan w:val="3"/>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Учить детей работать с разными материалами (листьями). Развивать стойкий интерес к рисованию, воображение. Воспитывать аккуратность.</w:t>
            </w: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Опавшие листья, краска, кисти, бумага.</w:t>
            </w:r>
          </w:p>
        </w:tc>
        <w:tc>
          <w:tcPr>
            <w:tcW w:w="5332"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Рассмотреть опавшие листья </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Покрасить их и отпечатать на листе бумаги.</w:t>
            </w:r>
          </w:p>
        </w:tc>
      </w:tr>
      <w:tr w:rsidR="004E3D1A" w:rsidRPr="00280F35" w:rsidTr="00A06041">
        <w:tc>
          <w:tcPr>
            <w:tcW w:w="2520"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«Волшебные ладошки»</w:t>
            </w:r>
          </w:p>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«Дерево дружбы» (коллективная работа)</w:t>
            </w:r>
          </w:p>
        </w:tc>
        <w:tc>
          <w:tcPr>
            <w:tcW w:w="4253" w:type="dxa"/>
            <w:gridSpan w:val="3"/>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Развивать фантазию детей, умение воплотить в рисунке своё видение предмета.</w:t>
            </w:r>
          </w:p>
        </w:tc>
        <w:tc>
          <w:tcPr>
            <w:tcW w:w="2551" w:type="dxa"/>
            <w:gridSpan w:val="5"/>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Бумага, краски.</w:t>
            </w:r>
          </w:p>
        </w:tc>
        <w:tc>
          <w:tcPr>
            <w:tcW w:w="5332"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На листе бумаги дети отпечатывают свои ладошки. Находят сходство с каким-либо предметом и дорисовывают детали.</w:t>
            </w:r>
          </w:p>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В конце занятия каждый ребёнок отпечатывает свою ладошку на заготовленном силуэте дерева. Получается разноцветное дерево с листиками-ладошками.</w:t>
            </w: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мазками (1ч)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 «Осень»</w:t>
            </w:r>
          </w:p>
        </w:tc>
        <w:tc>
          <w:tcPr>
            <w:tcW w:w="4253" w:type="dxa"/>
            <w:gridSpan w:val="3"/>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Обогатить изобразительный опыт ребенка. Способствовать развитию интереса к рисованию. Развивать художественное восприятие.</w:t>
            </w: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Бумага, гуашь.</w:t>
            </w:r>
          </w:p>
        </w:tc>
        <w:tc>
          <w:tcPr>
            <w:tcW w:w="5332" w:type="dxa"/>
            <w:gridSpan w:val="2"/>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Рассмотреть репродукции картин художников-пейзажистов. Предложить детям почувствовать себя художниками и нарисовать осеннюю картину. Объяснить последовательность работы. </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bCs/>
                <w:i/>
                <w:kern w:val="36"/>
                <w:sz w:val="24"/>
                <w:szCs w:val="24"/>
                <w:lang w:eastAsia="ru-RU"/>
              </w:rPr>
              <w:t>Рисование свечой (2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 «Ваза для цветов»</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4253" w:type="dxa"/>
            <w:gridSpan w:val="3"/>
            <w:vMerge w:val="restart"/>
          </w:tcPr>
          <w:p w:rsidR="004E3D1A" w:rsidRPr="00280F35" w:rsidRDefault="004E3D1A" w:rsidP="00280F35">
            <w:pPr>
              <w:pStyle w:val="a4"/>
              <w:spacing w:before="0" w:beforeAutospacing="0" w:after="0" w:afterAutospacing="0"/>
              <w:jc w:val="both"/>
            </w:pPr>
            <w:r w:rsidRPr="00280F35">
              <w:t xml:space="preserve">Показать, что рисовать можно не только красками. Закрепить умение составлять простые узоры. Развивать </w:t>
            </w:r>
            <w:r w:rsidRPr="00280F35">
              <w:lastRenderedPageBreak/>
              <w:t xml:space="preserve">чувство композиции. </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2551" w:type="dxa"/>
            <w:gridSpan w:val="5"/>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lastRenderedPageBreak/>
              <w:t>Краски, бумага, кусочки свечки.</w:t>
            </w:r>
          </w:p>
        </w:tc>
        <w:tc>
          <w:tcPr>
            <w:tcW w:w="5332"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Рассмотреть прозрачную вазу. Выдать детям  шаблоны ваз. На листе бумаги правильно расположить рисунок. Постараться передать </w:t>
            </w:r>
            <w:r w:rsidRPr="00280F35">
              <w:rPr>
                <w:rFonts w:ascii="Times New Roman" w:eastAsia="Times New Roman" w:hAnsi="Times New Roman" w:cs="Times New Roman"/>
                <w:sz w:val="24"/>
                <w:szCs w:val="24"/>
                <w:lang w:eastAsia="ru-RU"/>
              </w:rPr>
              <w:lastRenderedPageBreak/>
              <w:t xml:space="preserve">прозрачность, лёгкость вазы с помощью обведения контура свечой и прорисовывания узоров внутри вазы. </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lastRenderedPageBreak/>
              <w:t>«Звёздное небо»</w:t>
            </w:r>
          </w:p>
        </w:tc>
        <w:tc>
          <w:tcPr>
            <w:tcW w:w="4253" w:type="dxa"/>
            <w:gridSpan w:val="3"/>
            <w:vMerge/>
          </w:tcPr>
          <w:p w:rsidR="004E3D1A" w:rsidRPr="00280F35" w:rsidRDefault="004E3D1A" w:rsidP="00280F35">
            <w:pPr>
              <w:pStyle w:val="a4"/>
              <w:spacing w:before="0" w:beforeAutospacing="0" w:after="0" w:afterAutospacing="0"/>
              <w:jc w:val="both"/>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5332"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Рассмотреть иллюстрацию звёздного неба. Обратить внимание на размеры и количество звёзд. Прорисовать свечой звёзды, планеты, кометы, покрыть сверху чёрной или фиолетовой акварелью.</w:t>
            </w:r>
          </w:p>
          <w:p w:rsidR="004E3D1A" w:rsidRPr="00280F35" w:rsidRDefault="004E3D1A" w:rsidP="00280F35">
            <w:pPr>
              <w:jc w:val="both"/>
              <w:rPr>
                <w:rFonts w:ascii="Times New Roman" w:eastAsia="Times New Roman" w:hAnsi="Times New Roman" w:cs="Times New Roman"/>
                <w:sz w:val="24"/>
                <w:szCs w:val="24"/>
                <w:lang w:eastAsia="ru-RU"/>
              </w:rPr>
            </w:pPr>
          </w:p>
        </w:tc>
      </w:tr>
      <w:tr w:rsidR="004E3D1A" w:rsidRPr="00280F35" w:rsidTr="00A06041">
        <w:trPr>
          <w:trHeight w:val="404"/>
        </w:trPr>
        <w:tc>
          <w:tcPr>
            <w:tcW w:w="14656" w:type="dxa"/>
            <w:gridSpan w:val="12"/>
          </w:tcPr>
          <w:p w:rsidR="004E3D1A" w:rsidRPr="00280F35" w:rsidRDefault="004E3D1A" w:rsidP="00280F35">
            <w:pPr>
              <w:jc w:val="center"/>
              <w:outlineLvl w:val="0"/>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bCs/>
                <w:i/>
                <w:kern w:val="36"/>
                <w:sz w:val="24"/>
                <w:szCs w:val="24"/>
                <w:lang w:eastAsia="ru-RU"/>
              </w:rPr>
              <w:t>Монотипия (3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«Бабочка»</w:t>
            </w:r>
          </w:p>
        </w:tc>
        <w:tc>
          <w:tcPr>
            <w:tcW w:w="4253" w:type="dxa"/>
            <w:gridSpan w:val="3"/>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Познакомить с жизнью бабочек, опыляющих растения и собирающих нектар. </w:t>
            </w:r>
          </w:p>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  Закрепить представление, что предметы, имеющие одинаковые левую и правую стороны, называются симметричными. </w:t>
            </w:r>
          </w:p>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Познакомить с техникой монотипии.   Развивать у детей чувство гармонии и красоты, восприятие цвета.</w:t>
            </w:r>
          </w:p>
          <w:p w:rsidR="004E3D1A" w:rsidRPr="00280F35" w:rsidRDefault="004E3D1A" w:rsidP="00280F35">
            <w:pPr>
              <w:jc w:val="both"/>
              <w:rPr>
                <w:rFonts w:ascii="Times New Roman" w:eastAsia="Times New Roman" w:hAnsi="Times New Roman" w:cs="Times New Roman"/>
                <w:bCs/>
                <w:kern w:val="36"/>
                <w:sz w:val="24"/>
                <w:szCs w:val="24"/>
                <w:lang w:eastAsia="ru-RU"/>
              </w:rPr>
            </w:pP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Бумага, акварель.</w:t>
            </w:r>
          </w:p>
        </w:tc>
        <w:tc>
          <w:tcPr>
            <w:tcW w:w="5332" w:type="dxa"/>
            <w:gridSpan w:val="2"/>
          </w:tcPr>
          <w:p w:rsidR="004E3D1A" w:rsidRPr="00280F35" w:rsidRDefault="004E3D1A" w:rsidP="00280F35">
            <w:pPr>
              <w:pStyle w:val="a4"/>
              <w:spacing w:before="0" w:beforeAutospacing="0" w:after="0" w:afterAutospacing="0"/>
              <w:jc w:val="both"/>
            </w:pPr>
            <w:r w:rsidRPr="00280F35">
              <w:t>Рассмотреть разные виды бабочек. Обратить внимание на форму, строение бабочек, на узор крыльев, на симметричность. Сложить альбомный лист пополам.    На половинку листа нанести  2 разноцветных  пятна (одно большое, другое поменьше), сложить половинки, прогладить ладонью, развернуть. Теперь нужно дорисовать головку, туловище, усики.</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«На что похоже?»</w:t>
            </w:r>
          </w:p>
        </w:tc>
        <w:tc>
          <w:tcPr>
            <w:tcW w:w="4260" w:type="dxa"/>
            <w:gridSpan w:val="4"/>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Закрепить приём монотипии. Развивать фантазию детей, чувство цвета.</w:t>
            </w:r>
          </w:p>
        </w:tc>
        <w:tc>
          <w:tcPr>
            <w:tcW w:w="2550" w:type="dxa"/>
            <w:gridSpan w:val="5"/>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Бумага, акварель.</w:t>
            </w:r>
          </w:p>
        </w:tc>
        <w:tc>
          <w:tcPr>
            <w:tcW w:w="5326" w:type="dxa"/>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На половину листа нанести несколько пятен краской, сложить бумагу пополам, прогладить. Пофантазировать, дополнить рисунок деталями, чтобы получился какой-либо предмет.</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В гостях у сказки «Мужик и медведь»</w:t>
            </w:r>
          </w:p>
        </w:tc>
        <w:tc>
          <w:tcPr>
            <w:tcW w:w="4260" w:type="dxa"/>
            <w:gridSpan w:val="4"/>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2550" w:type="dxa"/>
            <w:gridSpan w:val="5"/>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5326" w:type="dxa"/>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Вспомнить сказку. Методом монотипии нарисовать медведя. Дополнить рисунок изображением репы, листьев.</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свечой (2 ч)</w:t>
            </w:r>
          </w:p>
        </w:tc>
      </w:tr>
      <w:tr w:rsidR="004E3D1A" w:rsidRPr="00280F35" w:rsidTr="00A06041">
        <w:trPr>
          <w:trHeight w:val="3390"/>
        </w:trPr>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lastRenderedPageBreak/>
              <w:t>«Узоры на окнах»,</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«Снежинки»</w:t>
            </w:r>
          </w:p>
        </w:tc>
        <w:tc>
          <w:tcPr>
            <w:tcW w:w="4253" w:type="dxa"/>
            <w:gridSpan w:val="3"/>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Обогатить знания детей о зимних изменениях в природе. Закрепить умение рисования свечой, развивать воображение. Учить детей составлять композицию.</w:t>
            </w:r>
          </w:p>
        </w:tc>
        <w:tc>
          <w:tcPr>
            <w:tcW w:w="2551" w:type="dxa"/>
            <w:gridSpan w:val="5"/>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Бумага, акварель, кусочки свечки.</w:t>
            </w:r>
          </w:p>
        </w:tc>
        <w:tc>
          <w:tcPr>
            <w:tcW w:w="5332"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Показать слайды с морозными узорами. Рассказать детям, как они образуются. Обратить внимание на красоту и необычность узоров. Рисунок прорисовать свечой, сверху покрыть голубой акварелью.</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Рассмотреть форму снежинок, обратить внимание детей на симметричность, красоту снежинок. Учить детей видеть прекрасное  в обычных предметах.</w:t>
            </w:r>
          </w:p>
        </w:tc>
      </w:tr>
      <w:tr w:rsidR="004E3D1A" w:rsidRPr="00280F35" w:rsidTr="00A06041">
        <w:trPr>
          <w:trHeight w:val="1242"/>
        </w:trPr>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«Снеговик»</w:t>
            </w: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5332"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Поговорить о детских забавах зимой. Выслушать рассказы детей о том, как можно слепить снеговика.</w:t>
            </w: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«набрызгом» (2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«Моё имя»</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4253" w:type="dxa"/>
            <w:gridSpan w:val="3"/>
            <w:vMerge w:val="restart"/>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bCs/>
                <w:kern w:val="36"/>
                <w:sz w:val="24"/>
                <w:szCs w:val="24"/>
                <w:lang w:eastAsia="ru-RU"/>
              </w:rPr>
              <w:t xml:space="preserve">Развивать воображение, координацию движения. </w:t>
            </w:r>
            <w:r w:rsidRPr="00280F35">
              <w:rPr>
                <w:rFonts w:ascii="Times New Roman" w:eastAsia="Times New Roman" w:hAnsi="Times New Roman" w:cs="Times New Roman"/>
                <w:sz w:val="24"/>
                <w:szCs w:val="24"/>
                <w:lang w:eastAsia="ru-RU"/>
              </w:rPr>
              <w:t>Развивать  интерес к рисованию. Развивать  мускулатуру пальцев, глазомер. Дать детям возможность испытать  положительные  эмоции при выполнении рисунка.</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Трафареты букв, зубная щётка, краски.</w:t>
            </w:r>
          </w:p>
        </w:tc>
        <w:tc>
          <w:tcPr>
            <w:tcW w:w="5332"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На листе бумаги дети выкладывают из букв своё имя  (прямо, «волной», «зигзагом»). Украшают методом «набрызга» (краска наносится на зубную щётку и с помощью зубочистки разбрызгивается поверх трафаретов)</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«Зимний пейзаж»</w:t>
            </w: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Бумага, зубная щетка, расческа,  силуэты:  дерево, пень,  солнце, белка</w:t>
            </w:r>
          </w:p>
        </w:tc>
        <w:tc>
          <w:tcPr>
            <w:tcW w:w="5332"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Из шаблонов выкладывают пейзаж, «Раскрашивают»  методом  «набрызга».</w:t>
            </w: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по мокрой бумаге  (2 ч)</w:t>
            </w:r>
          </w:p>
        </w:tc>
      </w:tr>
      <w:tr w:rsidR="004E3D1A" w:rsidRPr="00280F35" w:rsidTr="00A06041">
        <w:trPr>
          <w:trHeight w:val="2898"/>
        </w:trPr>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lastRenderedPageBreak/>
              <w:t>«Ветка ели»</w:t>
            </w:r>
          </w:p>
        </w:tc>
        <w:tc>
          <w:tcPr>
            <w:tcW w:w="4230" w:type="dxa"/>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Учить детей видеть красоту окружающего мира. Развивать воображение, воспитывать аккуратность.</w:t>
            </w:r>
          </w:p>
        </w:tc>
        <w:tc>
          <w:tcPr>
            <w:tcW w:w="2535"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Краски, поролон или большая кисточка, бумага для акварели.</w:t>
            </w:r>
          </w:p>
        </w:tc>
        <w:tc>
          <w:tcPr>
            <w:tcW w:w="5371" w:type="dxa"/>
            <w:gridSpan w:val="4"/>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Рассмотреть рисунок ели, направление иголок.  Объяснить порядок выполнения работы. При работе с мокрой бумагой очень важно «поймать» нужный момент. Если бумага будет слишком сырой, рисунок расплывётся. В то же время, если бумага пересохнет, не получится эффекта «пушистости».</w:t>
            </w:r>
          </w:p>
        </w:tc>
      </w:tr>
      <w:tr w:rsidR="004E3D1A" w:rsidRPr="00280F35" w:rsidTr="00A06041">
        <w:trPr>
          <w:trHeight w:val="2898"/>
        </w:trPr>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«Новогодняя ёлка» (групповая работа)</w:t>
            </w:r>
          </w:p>
        </w:tc>
        <w:tc>
          <w:tcPr>
            <w:tcW w:w="4230" w:type="dxa"/>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Учить детей работать в группе.</w:t>
            </w:r>
          </w:p>
        </w:tc>
        <w:tc>
          <w:tcPr>
            <w:tcW w:w="2535"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Краски, поролон или большая кисточка, бумага для акварели. Маленькие кисточки для прорисовывания новогодних игрушек, гирлянд.</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5371" w:type="dxa"/>
            <w:gridSpan w:val="4"/>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Дети организуются в группы по 2-3 человека. На листе мокрой бумаге рисуют ёлку (договариваются, кто какие детали прорисовывает, работают все одновременно, пока бумага не высохла). Когда рисунок ёлки подсохнет, украшают игрушками, гирляндами.</w:t>
            </w:r>
          </w:p>
        </w:tc>
      </w:tr>
      <w:tr w:rsidR="004E3D1A" w:rsidRPr="00280F35" w:rsidTr="00A06041">
        <w:trPr>
          <w:trHeight w:val="558"/>
        </w:trPr>
        <w:tc>
          <w:tcPr>
            <w:tcW w:w="14656" w:type="dxa"/>
            <w:gridSpan w:val="12"/>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hAnsi="Times New Roman" w:cs="Times New Roman"/>
                <w:b/>
                <w:bCs/>
                <w:i/>
                <w:sz w:val="24"/>
                <w:szCs w:val="24"/>
              </w:rPr>
              <w:t>Совмещение техник (1 ч)</w:t>
            </w:r>
          </w:p>
        </w:tc>
      </w:tr>
      <w:tr w:rsidR="004E3D1A" w:rsidRPr="00280F35" w:rsidTr="00A06041">
        <w:trPr>
          <w:trHeight w:val="558"/>
        </w:trPr>
        <w:tc>
          <w:tcPr>
            <w:tcW w:w="2520" w:type="dxa"/>
            <w:gridSpan w:val="2"/>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«Ёлочные шары»</w:t>
            </w:r>
          </w:p>
        </w:tc>
        <w:tc>
          <w:tcPr>
            <w:tcW w:w="4245" w:type="dxa"/>
            <w:gridSpan w:val="2"/>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Учить детей использовать в рисунке разные техники. Развивать воображение, активизировать мыслительную деятельность.</w:t>
            </w:r>
          </w:p>
        </w:tc>
        <w:tc>
          <w:tcPr>
            <w:tcW w:w="2490" w:type="dxa"/>
            <w:gridSpan w:val="3"/>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Краски, свечи, зубная щётка, поролон.</w:t>
            </w:r>
          </w:p>
        </w:tc>
        <w:tc>
          <w:tcPr>
            <w:tcW w:w="5401" w:type="dxa"/>
            <w:gridSpan w:val="5"/>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Рассказать детям, как изготавливаются ёлочные игрушки, в частности, шары. Показать, как в данном рисунке можно сочетать разные техники: украшать «набрызгом», объёмность и блеск показать с помощью свечи.</w:t>
            </w:r>
          </w:p>
        </w:tc>
      </w:tr>
      <w:tr w:rsidR="004E3D1A" w:rsidRPr="00280F35" w:rsidTr="00A06041">
        <w:trPr>
          <w:trHeight w:val="558"/>
        </w:trPr>
        <w:tc>
          <w:tcPr>
            <w:tcW w:w="14656" w:type="dxa"/>
            <w:gridSpan w:val="12"/>
          </w:tcPr>
          <w:p w:rsidR="004E3D1A" w:rsidRPr="00280F35" w:rsidRDefault="004E3D1A" w:rsidP="00280F35">
            <w:pPr>
              <w:jc w:val="center"/>
              <w:outlineLvl w:val="0"/>
              <w:rPr>
                <w:rFonts w:ascii="Times New Roman" w:hAnsi="Times New Roman" w:cs="Times New Roman"/>
                <w:b/>
                <w:bCs/>
                <w:i/>
                <w:sz w:val="24"/>
                <w:szCs w:val="24"/>
              </w:rPr>
            </w:pPr>
            <w:r w:rsidRPr="00280F35">
              <w:rPr>
                <w:rFonts w:ascii="Times New Roman" w:hAnsi="Times New Roman" w:cs="Times New Roman"/>
                <w:b/>
                <w:bCs/>
                <w:i/>
                <w:sz w:val="24"/>
                <w:szCs w:val="24"/>
              </w:rPr>
              <w:t>Тычок жёсткой полусухой кистью, оттиск смятой бумагой (2 ч)</w:t>
            </w:r>
          </w:p>
        </w:tc>
      </w:tr>
      <w:tr w:rsidR="004E3D1A" w:rsidRPr="00280F35" w:rsidTr="00A06041">
        <w:trPr>
          <w:trHeight w:val="558"/>
        </w:trPr>
        <w:tc>
          <w:tcPr>
            <w:tcW w:w="2490" w:type="dxa"/>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«Ёжики на опушке»</w:t>
            </w:r>
          </w:p>
        </w:tc>
        <w:tc>
          <w:tcPr>
            <w:tcW w:w="4275" w:type="dxa"/>
            <w:gridSpan w:val="3"/>
            <w:vMerge w:val="restart"/>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 xml:space="preserve">Пополнить знания детей о жизни лесных и морских ежей. Развивать </w:t>
            </w:r>
            <w:r w:rsidRPr="00280F35">
              <w:rPr>
                <w:rFonts w:ascii="Times New Roman" w:hAnsi="Times New Roman" w:cs="Times New Roman"/>
                <w:bCs/>
                <w:sz w:val="24"/>
                <w:szCs w:val="24"/>
              </w:rPr>
              <w:lastRenderedPageBreak/>
              <w:t>наглядно-образное мышление, воображение</w:t>
            </w:r>
          </w:p>
        </w:tc>
        <w:tc>
          <w:tcPr>
            <w:tcW w:w="2535" w:type="dxa"/>
            <w:gridSpan w:val="5"/>
            <w:vMerge w:val="restart"/>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lastRenderedPageBreak/>
              <w:t xml:space="preserve">Гуашь, жёсткие кисти, бумага </w:t>
            </w:r>
            <w:r w:rsidRPr="00280F35">
              <w:rPr>
                <w:rFonts w:ascii="Times New Roman" w:hAnsi="Times New Roman" w:cs="Times New Roman"/>
                <w:bCs/>
                <w:sz w:val="24"/>
                <w:szCs w:val="24"/>
              </w:rPr>
              <w:lastRenderedPageBreak/>
              <w:t>упаковочная</w:t>
            </w:r>
          </w:p>
        </w:tc>
        <w:tc>
          <w:tcPr>
            <w:tcW w:w="5356" w:type="dxa"/>
            <w:gridSpan w:val="3"/>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lastRenderedPageBreak/>
              <w:t xml:space="preserve">Рассмотреть рисунок ежа. Объяснить технику рисования. Предложить детям пофантазировать, </w:t>
            </w:r>
            <w:r w:rsidRPr="00280F35">
              <w:rPr>
                <w:rFonts w:ascii="Times New Roman" w:hAnsi="Times New Roman" w:cs="Times New Roman"/>
                <w:bCs/>
                <w:sz w:val="24"/>
                <w:szCs w:val="24"/>
              </w:rPr>
              <w:lastRenderedPageBreak/>
              <w:t>дополнив изображение подходящими деталями.</w:t>
            </w:r>
          </w:p>
        </w:tc>
      </w:tr>
      <w:tr w:rsidR="004E3D1A" w:rsidRPr="00280F35" w:rsidTr="00A06041">
        <w:trPr>
          <w:trHeight w:val="558"/>
        </w:trPr>
        <w:tc>
          <w:tcPr>
            <w:tcW w:w="2490" w:type="dxa"/>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lastRenderedPageBreak/>
              <w:t>«Морские ежи»</w:t>
            </w:r>
          </w:p>
        </w:tc>
        <w:tc>
          <w:tcPr>
            <w:tcW w:w="4275" w:type="dxa"/>
            <w:gridSpan w:val="3"/>
            <w:vMerge/>
          </w:tcPr>
          <w:p w:rsidR="004E3D1A" w:rsidRPr="00280F35" w:rsidRDefault="004E3D1A" w:rsidP="00280F35">
            <w:pPr>
              <w:jc w:val="center"/>
              <w:outlineLvl w:val="0"/>
              <w:rPr>
                <w:rFonts w:ascii="Times New Roman" w:hAnsi="Times New Roman" w:cs="Times New Roman"/>
                <w:b/>
                <w:bCs/>
                <w:i/>
                <w:sz w:val="24"/>
                <w:szCs w:val="24"/>
              </w:rPr>
            </w:pPr>
          </w:p>
        </w:tc>
        <w:tc>
          <w:tcPr>
            <w:tcW w:w="2535" w:type="dxa"/>
            <w:gridSpan w:val="5"/>
            <w:vMerge/>
          </w:tcPr>
          <w:p w:rsidR="004E3D1A" w:rsidRPr="00280F35" w:rsidRDefault="004E3D1A" w:rsidP="00280F35">
            <w:pPr>
              <w:jc w:val="center"/>
              <w:outlineLvl w:val="0"/>
              <w:rPr>
                <w:rFonts w:ascii="Times New Roman" w:hAnsi="Times New Roman" w:cs="Times New Roman"/>
                <w:b/>
                <w:bCs/>
                <w:i/>
                <w:sz w:val="24"/>
                <w:szCs w:val="24"/>
              </w:rPr>
            </w:pPr>
          </w:p>
        </w:tc>
        <w:tc>
          <w:tcPr>
            <w:tcW w:w="5356" w:type="dxa"/>
            <w:gridSpan w:val="3"/>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Рассмотреть рисунок морского ежа, других обитателей подводного мира. Обратить внимание детей на цвет воды, на подводные растения. Обговорить детали композиции.</w:t>
            </w:r>
          </w:p>
        </w:tc>
      </w:tr>
      <w:tr w:rsidR="004E3D1A" w:rsidRPr="00280F35" w:rsidTr="00A06041">
        <w:trPr>
          <w:trHeight w:val="558"/>
        </w:trPr>
        <w:tc>
          <w:tcPr>
            <w:tcW w:w="14656" w:type="dxa"/>
            <w:gridSpan w:val="12"/>
          </w:tcPr>
          <w:p w:rsidR="004E3D1A" w:rsidRPr="00280F35" w:rsidRDefault="004E3D1A" w:rsidP="00280F35">
            <w:pPr>
              <w:jc w:val="center"/>
              <w:outlineLvl w:val="0"/>
              <w:rPr>
                <w:rFonts w:ascii="Times New Roman" w:hAnsi="Times New Roman" w:cs="Times New Roman"/>
                <w:b/>
                <w:bCs/>
                <w:i/>
                <w:sz w:val="24"/>
                <w:szCs w:val="24"/>
              </w:rPr>
            </w:pPr>
            <w:r w:rsidRPr="00280F35">
              <w:rPr>
                <w:rFonts w:ascii="Times New Roman" w:hAnsi="Times New Roman" w:cs="Times New Roman"/>
                <w:b/>
                <w:bCs/>
                <w:i/>
                <w:sz w:val="24"/>
                <w:szCs w:val="24"/>
              </w:rPr>
              <w:t>Мраморные краски  (1 ч)</w:t>
            </w:r>
          </w:p>
        </w:tc>
      </w:tr>
      <w:tr w:rsidR="004E3D1A" w:rsidRPr="00280F35" w:rsidTr="00A06041">
        <w:trPr>
          <w:trHeight w:val="558"/>
        </w:trPr>
        <w:tc>
          <w:tcPr>
            <w:tcW w:w="2490" w:type="dxa"/>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«Волшебный цветок»</w:t>
            </w:r>
          </w:p>
        </w:tc>
        <w:tc>
          <w:tcPr>
            <w:tcW w:w="4275" w:type="dxa"/>
            <w:gridSpan w:val="3"/>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Показать детям, что при смешивании крема с красками рисунок получается «мраморным». Развивать фантазию, интерес к рисованию.</w:t>
            </w:r>
          </w:p>
          <w:p w:rsidR="004E3D1A" w:rsidRPr="00280F35" w:rsidRDefault="004E3D1A" w:rsidP="00280F35">
            <w:pPr>
              <w:outlineLvl w:val="0"/>
              <w:rPr>
                <w:rFonts w:ascii="Times New Roman" w:hAnsi="Times New Roman" w:cs="Times New Roman"/>
                <w:bCs/>
                <w:sz w:val="24"/>
                <w:szCs w:val="24"/>
              </w:rPr>
            </w:pPr>
          </w:p>
        </w:tc>
        <w:tc>
          <w:tcPr>
            <w:tcW w:w="2535" w:type="dxa"/>
            <w:gridSpan w:val="5"/>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Бумага, гуашь, крем</w:t>
            </w:r>
          </w:p>
        </w:tc>
        <w:tc>
          <w:tcPr>
            <w:tcW w:w="5356" w:type="dxa"/>
            <w:gridSpan w:val="3"/>
          </w:tcPr>
          <w:p w:rsidR="004E3D1A" w:rsidRPr="00280F35" w:rsidRDefault="004E3D1A" w:rsidP="00280F35">
            <w:pPr>
              <w:outlineLvl w:val="0"/>
              <w:rPr>
                <w:rFonts w:ascii="Times New Roman" w:hAnsi="Times New Roman" w:cs="Times New Roman"/>
                <w:bCs/>
                <w:sz w:val="24"/>
                <w:szCs w:val="24"/>
              </w:rPr>
            </w:pPr>
            <w:r w:rsidRPr="00280F35">
              <w:rPr>
                <w:rFonts w:ascii="Times New Roman" w:hAnsi="Times New Roman" w:cs="Times New Roman"/>
                <w:bCs/>
                <w:sz w:val="24"/>
                <w:szCs w:val="24"/>
              </w:rPr>
              <w:t>Смешать крем (для бритья, для рук) с разноцветными красками. Рисовать цветок.</w:t>
            </w: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i/>
                <w:sz w:val="24"/>
                <w:szCs w:val="24"/>
                <w:lang w:eastAsia="ru-RU"/>
              </w:rPr>
              <w:t>Аппликация с дорисовыванием  (2 ч)</w:t>
            </w:r>
          </w:p>
        </w:tc>
      </w:tr>
      <w:tr w:rsidR="004E3D1A" w:rsidRPr="00280F35" w:rsidTr="00A06041">
        <w:tc>
          <w:tcPr>
            <w:tcW w:w="2520"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«На что похоже?»</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(многоугольники) </w:t>
            </w:r>
          </w:p>
        </w:tc>
        <w:tc>
          <w:tcPr>
            <w:tcW w:w="4253" w:type="dxa"/>
            <w:gridSpan w:val="3"/>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Развивать наблюдательность. Учить детей создавать интересные образы, фантазировать.</w:t>
            </w:r>
          </w:p>
        </w:tc>
        <w:tc>
          <w:tcPr>
            <w:tcW w:w="2551" w:type="dxa"/>
            <w:gridSpan w:val="5"/>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Карандаши, краски, листы бумаги с наклеенными кусочками цветной бумаги.</w:t>
            </w:r>
          </w:p>
        </w:tc>
        <w:tc>
          <w:tcPr>
            <w:tcW w:w="5332" w:type="dxa"/>
            <w:gridSpan w:val="2"/>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Раздать  листы, на которых наклеены кусочки цветной бумаги. Попросить  детей подумать и дорисовать необходимые детали, чтобы получился интересный рисунок.</w:t>
            </w:r>
          </w:p>
        </w:tc>
      </w:tr>
      <w:tr w:rsidR="004E3D1A" w:rsidRPr="00280F35" w:rsidTr="00A06041">
        <w:tc>
          <w:tcPr>
            <w:tcW w:w="2520"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«На что похоже?»</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(круги)</w:t>
            </w: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5332" w:type="dxa"/>
            <w:gridSpan w:val="2"/>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Рисование мелом (2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«Зимняя ночь»</w:t>
            </w:r>
          </w:p>
        </w:tc>
        <w:tc>
          <w:tcPr>
            <w:tcW w:w="4253" w:type="dxa"/>
            <w:gridSpan w:val="3"/>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Учить детей рисовать мелом на тонированной бумаге. Учить составлять композицию, дополняя основные компоненты рисунка своими деталями.</w:t>
            </w: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Тонированная бумага (чёрная), белый мел.</w:t>
            </w:r>
          </w:p>
        </w:tc>
        <w:tc>
          <w:tcPr>
            <w:tcW w:w="5332"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Раздать листы бумаги. Показать последовательность прорисовывания основных компонентов рисунка (деревья, дома, сугробы, звёздное небо). Предложить дополнить рисунок своими элементами.</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«Стрекозы»</w:t>
            </w: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Тонированная бумага (синяя), белый мел.</w:t>
            </w:r>
          </w:p>
        </w:tc>
        <w:tc>
          <w:tcPr>
            <w:tcW w:w="5332"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Раздать листы бумаги. Показать последовательность прорисовывания основных компонентов рисунка (стрекозы, кувшинки, волны озера, облака). Предложить дополнить рисунок своими элементами. </w:t>
            </w: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
                <w:bCs/>
                <w:i/>
                <w:kern w:val="36"/>
                <w:sz w:val="24"/>
                <w:szCs w:val="24"/>
                <w:lang w:eastAsia="ru-RU"/>
              </w:rPr>
            </w:pPr>
            <w:r w:rsidRPr="00280F35">
              <w:rPr>
                <w:rFonts w:ascii="Times New Roman" w:eastAsia="Times New Roman" w:hAnsi="Times New Roman" w:cs="Times New Roman"/>
                <w:b/>
                <w:bCs/>
                <w:i/>
                <w:kern w:val="36"/>
                <w:sz w:val="24"/>
                <w:szCs w:val="24"/>
                <w:lang w:eastAsia="ru-RU"/>
              </w:rPr>
              <w:t>Граттаж (2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 xml:space="preserve">«Лесной натюрморт» </w:t>
            </w:r>
            <w:r w:rsidRPr="00280F35">
              <w:rPr>
                <w:rFonts w:ascii="Times New Roman" w:eastAsia="Times New Roman" w:hAnsi="Times New Roman" w:cs="Times New Roman"/>
                <w:bCs/>
                <w:kern w:val="36"/>
                <w:sz w:val="24"/>
                <w:szCs w:val="24"/>
                <w:lang w:eastAsia="ru-RU"/>
              </w:rPr>
              <w:lastRenderedPageBreak/>
              <w:t>(грибы и ягоды)</w:t>
            </w:r>
          </w:p>
        </w:tc>
        <w:tc>
          <w:tcPr>
            <w:tcW w:w="4253" w:type="dxa"/>
            <w:gridSpan w:val="3"/>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hAnsi="Times New Roman" w:cs="Times New Roman"/>
                <w:color w:val="000000"/>
                <w:sz w:val="24"/>
                <w:szCs w:val="24"/>
              </w:rPr>
              <w:lastRenderedPageBreak/>
              <w:t xml:space="preserve">Познакомить со способом  выделения </w:t>
            </w:r>
            <w:r w:rsidRPr="00280F35">
              <w:rPr>
                <w:rFonts w:ascii="Times New Roman" w:hAnsi="Times New Roman" w:cs="Times New Roman"/>
                <w:color w:val="000000"/>
                <w:sz w:val="24"/>
                <w:szCs w:val="24"/>
              </w:rPr>
              <w:lastRenderedPageBreak/>
              <w:t xml:space="preserve">рисунка путем процарапывания. </w:t>
            </w:r>
          </w:p>
        </w:tc>
        <w:tc>
          <w:tcPr>
            <w:tcW w:w="2551" w:type="dxa"/>
            <w:gridSpan w:val="5"/>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lastRenderedPageBreak/>
              <w:t xml:space="preserve">Бумага, чёрная тушь, </w:t>
            </w:r>
            <w:r w:rsidRPr="00280F35">
              <w:rPr>
                <w:rFonts w:ascii="Times New Roman" w:eastAsia="Times New Roman" w:hAnsi="Times New Roman" w:cs="Times New Roman"/>
                <w:bCs/>
                <w:kern w:val="36"/>
                <w:sz w:val="24"/>
                <w:szCs w:val="24"/>
                <w:lang w:eastAsia="ru-RU"/>
              </w:rPr>
              <w:lastRenderedPageBreak/>
              <w:t>зубочистки, свечи, восковые мелки.</w:t>
            </w:r>
          </w:p>
        </w:tc>
        <w:tc>
          <w:tcPr>
            <w:tcW w:w="5332" w:type="dxa"/>
            <w:gridSpan w:val="2"/>
            <w:vMerge w:val="restart"/>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hAnsi="Times New Roman" w:cs="Times New Roman"/>
                <w:color w:val="000000"/>
                <w:sz w:val="24"/>
                <w:szCs w:val="24"/>
              </w:rPr>
              <w:lastRenderedPageBreak/>
              <w:t xml:space="preserve">Плотную бумагу покрыть  толстым слоем воска </w:t>
            </w:r>
            <w:r w:rsidRPr="00280F35">
              <w:rPr>
                <w:rFonts w:ascii="Times New Roman" w:hAnsi="Times New Roman" w:cs="Times New Roman"/>
                <w:color w:val="000000"/>
                <w:sz w:val="24"/>
                <w:szCs w:val="24"/>
              </w:rPr>
              <w:lastRenderedPageBreak/>
              <w:t>или парафина. Можно равномерно растереть по бумаге свечку или раскрасить лист восковыми мелками в разные цвета.  Затем широкой кистью, губкой или тампоном из ваты нанести  слой туши. Когда тушь высохнет,  процарапать рисунок, образуя на черном фоне тонкие белые штрихи. На листе, обработанном цветными мелками, будут проявляться разноцветные полосы, что вызывает неподдельный восторг у детей. Особенно хорошо смотрятся в этом плане картины космоса или ночного города.</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lastRenderedPageBreak/>
              <w:t>«Космос»</w:t>
            </w:r>
          </w:p>
        </w:tc>
        <w:tc>
          <w:tcPr>
            <w:tcW w:w="4253" w:type="dxa"/>
            <w:gridSpan w:val="3"/>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Расширить знания детей о космосе. Развивать воображение, терпение, мелкую моторику пальцев.</w:t>
            </w: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5332" w:type="dxa"/>
            <w:gridSpan w:val="2"/>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i/>
                <w:sz w:val="24"/>
                <w:szCs w:val="24"/>
                <w:lang w:eastAsia="ru-RU"/>
              </w:rPr>
              <w:t>Ниткография (1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«Загадки»</w:t>
            </w:r>
          </w:p>
        </w:tc>
        <w:tc>
          <w:tcPr>
            <w:tcW w:w="4253" w:type="dxa"/>
            <w:gridSpan w:val="3"/>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Развивать воображение, ассоциативное мышление, мелкую моторику, координацию движения рук.</w:t>
            </w: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Нитки №10, цветная тушь или гуашь, белая бумага.</w:t>
            </w:r>
          </w:p>
        </w:tc>
        <w:tc>
          <w:tcPr>
            <w:tcW w:w="5332" w:type="dxa"/>
            <w:gridSpan w:val="2"/>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Альбомный лист сложить пополам. Нитки окунуть в тушь, вложить внутрь и вытягивать их, прижимая верхнюю половинку листа. Объяснить детям, что узоры получатся загадочнее, если нитки вытягивать не прямо, а «волной», полукругом и т. д.  Дети рисуют и пытаются увидеть в изображении сходство с каким-либо предметом.</w:t>
            </w: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4253" w:type="dxa"/>
            <w:gridSpan w:val="3"/>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2551" w:type="dxa"/>
            <w:gridSpan w:val="5"/>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5332" w:type="dxa"/>
            <w:gridSpan w:val="2"/>
          </w:tcPr>
          <w:p w:rsidR="004E3D1A" w:rsidRPr="00280F35" w:rsidRDefault="004E3D1A" w:rsidP="00280F35">
            <w:pPr>
              <w:jc w:val="both"/>
              <w:outlineLvl w:val="0"/>
              <w:rPr>
                <w:rFonts w:ascii="Times New Roman" w:eastAsia="Times New Roman" w:hAnsi="Times New Roman" w:cs="Times New Roman"/>
                <w:sz w:val="24"/>
                <w:szCs w:val="24"/>
                <w:lang w:eastAsia="ru-RU"/>
              </w:rPr>
            </w:pPr>
          </w:p>
        </w:tc>
      </w:tr>
      <w:tr w:rsidR="004E3D1A" w:rsidRPr="00280F35" w:rsidTr="00A06041">
        <w:tc>
          <w:tcPr>
            <w:tcW w:w="14656" w:type="dxa"/>
            <w:gridSpan w:val="12"/>
          </w:tcPr>
          <w:p w:rsidR="004E3D1A" w:rsidRPr="00280F35" w:rsidRDefault="004E3D1A" w:rsidP="00280F35">
            <w:pPr>
              <w:jc w:val="center"/>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
                <w:bCs/>
                <w:i/>
                <w:kern w:val="36"/>
                <w:sz w:val="24"/>
                <w:szCs w:val="24"/>
                <w:lang w:eastAsia="ru-RU"/>
              </w:rPr>
              <w:t>Печатание (1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«Улица» (групповая работа)</w:t>
            </w:r>
          </w:p>
        </w:tc>
        <w:tc>
          <w:tcPr>
            <w:tcW w:w="4253" w:type="dxa"/>
            <w:gridSpan w:val="3"/>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Развивать координацию движений рук, мелкую моторику, глазомер.</w:t>
            </w:r>
          </w:p>
        </w:tc>
        <w:tc>
          <w:tcPr>
            <w:tcW w:w="2551" w:type="dxa"/>
            <w:gridSpan w:val="5"/>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sz w:val="24"/>
                <w:szCs w:val="24"/>
                <w:lang w:eastAsia="ru-RU"/>
              </w:rPr>
              <w:t>Детский строительный материал: кубики, кирпичики, пирамидки, бумага, гуашь.</w:t>
            </w:r>
          </w:p>
        </w:tc>
        <w:tc>
          <w:tcPr>
            <w:tcW w:w="5332"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Разбить детей на группы по 2 – 3 человека. Используя шаблоны, дети изображают дома, транспорт. Чтобы рисунок получился красивым, дети должны договориться, что и как будут рисовать. Предложить детям пофантазировать, дополнив рисунок теми, кто может жить в таких  домиках.</w:t>
            </w:r>
          </w:p>
        </w:tc>
      </w:tr>
      <w:tr w:rsidR="004E3D1A" w:rsidRPr="00280F35" w:rsidTr="00A06041">
        <w:tc>
          <w:tcPr>
            <w:tcW w:w="14656" w:type="dxa"/>
            <w:gridSpan w:val="12"/>
          </w:tcPr>
          <w:p w:rsidR="004E3D1A" w:rsidRPr="00280F35" w:rsidRDefault="004E3D1A" w:rsidP="00280F35">
            <w:pPr>
              <w:jc w:val="center"/>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Рисование по мокрой бумаге (3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«Закат на море»</w:t>
            </w:r>
          </w:p>
        </w:tc>
        <w:tc>
          <w:tcPr>
            <w:tcW w:w="4253" w:type="dxa"/>
            <w:gridSpan w:val="3"/>
            <w:vMerge w:val="restart"/>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Учить детей видеть красоту </w:t>
            </w:r>
            <w:r w:rsidRPr="00280F35">
              <w:rPr>
                <w:rFonts w:ascii="Times New Roman" w:eastAsia="Times New Roman" w:hAnsi="Times New Roman" w:cs="Times New Roman"/>
                <w:sz w:val="24"/>
                <w:szCs w:val="24"/>
                <w:lang w:eastAsia="ru-RU"/>
              </w:rPr>
              <w:lastRenderedPageBreak/>
              <w:t>окружающего мира. Развивать воображение.</w:t>
            </w:r>
          </w:p>
        </w:tc>
        <w:tc>
          <w:tcPr>
            <w:tcW w:w="2551" w:type="dxa"/>
            <w:gridSpan w:val="5"/>
            <w:vMerge w:val="restart"/>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lastRenderedPageBreak/>
              <w:t xml:space="preserve">Бумага, акварель, </w:t>
            </w:r>
            <w:r w:rsidRPr="00280F35">
              <w:rPr>
                <w:rFonts w:ascii="Times New Roman" w:eastAsia="Times New Roman" w:hAnsi="Times New Roman" w:cs="Times New Roman"/>
                <w:sz w:val="24"/>
                <w:szCs w:val="24"/>
                <w:lang w:eastAsia="ru-RU"/>
              </w:rPr>
              <w:lastRenderedPageBreak/>
              <w:t>поролон или большие кисти.</w:t>
            </w:r>
          </w:p>
        </w:tc>
        <w:tc>
          <w:tcPr>
            <w:tcW w:w="5332"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lastRenderedPageBreak/>
              <w:t xml:space="preserve">Показать детям репродукции картин </w:t>
            </w:r>
            <w:r w:rsidRPr="00280F35">
              <w:rPr>
                <w:rFonts w:ascii="Times New Roman" w:eastAsia="Times New Roman" w:hAnsi="Times New Roman" w:cs="Times New Roman"/>
                <w:sz w:val="24"/>
                <w:szCs w:val="24"/>
                <w:lang w:eastAsia="ru-RU"/>
              </w:rPr>
              <w:lastRenderedPageBreak/>
              <w:t>художников-маринистов. Объяснить последовательность выполнения работы. Нижняя часть листа покрывается краской цвета морской волны (смешивается синяя и зелёная акварель). Верхняя часть закрашивается  светло-фиолетовым цветом. По влажной бумаге в верхней части красной краской прорисовывается половинка солнца. За счёт «расплывания» краски создаётся эффект «марева» и отражения солнца в воде.</w:t>
            </w:r>
          </w:p>
          <w:p w:rsidR="004E3D1A" w:rsidRPr="00280F35" w:rsidRDefault="004E3D1A" w:rsidP="00280F35">
            <w:pPr>
              <w:jc w:val="both"/>
              <w:rPr>
                <w:rFonts w:ascii="Times New Roman" w:eastAsia="Times New Roman" w:hAnsi="Times New Roman" w:cs="Times New Roman"/>
                <w:sz w:val="24"/>
                <w:szCs w:val="24"/>
                <w:lang w:eastAsia="ru-RU"/>
              </w:rPr>
            </w:pPr>
          </w:p>
        </w:tc>
      </w:tr>
      <w:tr w:rsidR="004E3D1A" w:rsidRPr="00280F35" w:rsidTr="00A06041">
        <w:trPr>
          <w:trHeight w:val="9"/>
        </w:trPr>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lastRenderedPageBreak/>
              <w:t>«Одуванчики»</w:t>
            </w: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5332" w:type="dxa"/>
            <w:gridSpan w:val="2"/>
            <w:vMerge w:val="restart"/>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 xml:space="preserve">Рассмотреть иллюстрации цветов. Помочь детямсоставить композицию. Чтобы нарисовать одуванчик, достаточно капнуть краской на бумагу. Влажная бумага придаст «пушистость» капле. </w:t>
            </w:r>
          </w:p>
        </w:tc>
      </w:tr>
      <w:tr w:rsidR="004E3D1A" w:rsidRPr="00280F35" w:rsidTr="00A06041">
        <w:trPr>
          <w:trHeight w:val="1669"/>
        </w:trPr>
        <w:tc>
          <w:tcPr>
            <w:tcW w:w="2520" w:type="dxa"/>
            <w:gridSpan w:val="2"/>
            <w:vMerge w:val="restart"/>
            <w:tcBorders>
              <w:bottom w:val="single" w:sz="4" w:space="0" w:color="auto"/>
            </w:tcBorders>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4253" w:type="dxa"/>
            <w:gridSpan w:val="3"/>
            <w:vMerge w:val="restart"/>
            <w:tcBorders>
              <w:top w:val="nil"/>
              <w:bottom w:val="single" w:sz="4" w:space="0" w:color="auto"/>
            </w:tcBorders>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Учить детей видеть красоту окружающего мира. Развивать воображение.</w:t>
            </w:r>
          </w:p>
        </w:tc>
        <w:tc>
          <w:tcPr>
            <w:tcW w:w="2551" w:type="dxa"/>
            <w:gridSpan w:val="5"/>
            <w:vMerge w:val="restart"/>
            <w:tcBorders>
              <w:top w:val="nil"/>
              <w:bottom w:val="single" w:sz="4" w:space="0" w:color="auto"/>
            </w:tcBorders>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Бумага, акварель, поролон или большие кисти.</w:t>
            </w:r>
          </w:p>
        </w:tc>
        <w:tc>
          <w:tcPr>
            <w:tcW w:w="5332" w:type="dxa"/>
            <w:gridSpan w:val="2"/>
            <w:vMerge/>
            <w:tcBorders>
              <w:bottom w:val="single" w:sz="4" w:space="0" w:color="auto"/>
            </w:tcBorders>
          </w:tcPr>
          <w:p w:rsidR="004E3D1A" w:rsidRPr="00280F35" w:rsidRDefault="004E3D1A" w:rsidP="00280F35">
            <w:pPr>
              <w:jc w:val="both"/>
              <w:rPr>
                <w:rFonts w:ascii="Times New Roman" w:eastAsia="Times New Roman" w:hAnsi="Times New Roman" w:cs="Times New Roman"/>
                <w:sz w:val="24"/>
                <w:szCs w:val="24"/>
                <w:lang w:eastAsia="ru-RU"/>
              </w:rPr>
            </w:pPr>
          </w:p>
        </w:tc>
      </w:tr>
      <w:tr w:rsidR="004E3D1A" w:rsidRPr="00280F35" w:rsidTr="00A06041">
        <w:trPr>
          <w:trHeight w:val="516"/>
        </w:trPr>
        <w:tc>
          <w:tcPr>
            <w:tcW w:w="2520" w:type="dxa"/>
            <w:gridSpan w:val="2"/>
            <w:vMerge/>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5332" w:type="dxa"/>
            <w:gridSpan w:val="2"/>
            <w:vMerge w:val="restart"/>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Прорисовывается цветок ириса. Аналогично придаётся «пушистость».</w:t>
            </w:r>
          </w:p>
        </w:tc>
      </w:tr>
      <w:tr w:rsidR="004E3D1A" w:rsidRPr="00280F35" w:rsidTr="00A06041">
        <w:trPr>
          <w:trHeight w:val="720"/>
        </w:trPr>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«Ирисы»</w:t>
            </w: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5332" w:type="dxa"/>
            <w:gridSpan w:val="2"/>
            <w:vMerge/>
          </w:tcPr>
          <w:p w:rsidR="004E3D1A" w:rsidRPr="00280F35" w:rsidRDefault="004E3D1A" w:rsidP="00280F35">
            <w:pPr>
              <w:jc w:val="both"/>
              <w:rPr>
                <w:rFonts w:ascii="Times New Roman" w:eastAsia="Times New Roman" w:hAnsi="Times New Roman" w:cs="Times New Roman"/>
                <w:sz w:val="24"/>
                <w:szCs w:val="24"/>
                <w:lang w:eastAsia="ru-RU"/>
              </w:rPr>
            </w:pPr>
          </w:p>
        </w:tc>
      </w:tr>
      <w:tr w:rsidR="004E3D1A" w:rsidRPr="00280F35" w:rsidTr="00A06041">
        <w:tc>
          <w:tcPr>
            <w:tcW w:w="14656" w:type="dxa"/>
            <w:gridSpan w:val="12"/>
          </w:tcPr>
          <w:p w:rsidR="004E3D1A" w:rsidRPr="00280F35" w:rsidRDefault="004E3D1A" w:rsidP="00280F35">
            <w:pPr>
              <w:jc w:val="center"/>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t>«Рисование свечой (2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«Тюльпаны»</w:t>
            </w:r>
          </w:p>
        </w:tc>
        <w:tc>
          <w:tcPr>
            <w:tcW w:w="4253" w:type="dxa"/>
            <w:gridSpan w:val="3"/>
            <w:vMerge w:val="restart"/>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Закрепить умение рисовать свечой. Показать детям, что свеча помогает «оживить» рисунок, придать ему объёмность, блеск.</w:t>
            </w:r>
          </w:p>
        </w:tc>
        <w:tc>
          <w:tcPr>
            <w:tcW w:w="2551" w:type="dxa"/>
            <w:gridSpan w:val="5"/>
            <w:vMerge w:val="restart"/>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Бумага, акварель, свеча.</w:t>
            </w:r>
          </w:p>
        </w:tc>
        <w:tc>
          <w:tcPr>
            <w:tcW w:w="5332" w:type="dxa"/>
            <w:gridSpan w:val="2"/>
            <w:vMerge w:val="restart"/>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Нарисовать розу или тюльпан 7-8-летнему ребёнку очень трудно. А с помощью свечи такая работа получается у всех детей. Рассмотреть иллюстрации цветов. Объяснить способ рисования. Чтобы получилась роза, достаточно нарисовать «волнистый» круг, а внутри свечой обозначить лепестки. Аналогично рисуется тюльпан.</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«Букет роз»</w:t>
            </w:r>
          </w:p>
        </w:tc>
        <w:tc>
          <w:tcPr>
            <w:tcW w:w="4253" w:type="dxa"/>
            <w:gridSpan w:val="3"/>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2551" w:type="dxa"/>
            <w:gridSpan w:val="5"/>
            <w:vMerge/>
          </w:tcPr>
          <w:p w:rsidR="004E3D1A" w:rsidRPr="00280F35" w:rsidRDefault="004E3D1A" w:rsidP="00280F35">
            <w:pPr>
              <w:jc w:val="both"/>
              <w:outlineLvl w:val="0"/>
              <w:rPr>
                <w:rFonts w:ascii="Times New Roman" w:eastAsia="Times New Roman" w:hAnsi="Times New Roman" w:cs="Times New Roman"/>
                <w:sz w:val="24"/>
                <w:szCs w:val="24"/>
                <w:lang w:eastAsia="ru-RU"/>
              </w:rPr>
            </w:pPr>
          </w:p>
        </w:tc>
        <w:tc>
          <w:tcPr>
            <w:tcW w:w="5332" w:type="dxa"/>
            <w:gridSpan w:val="2"/>
            <w:vMerge/>
          </w:tcPr>
          <w:p w:rsidR="004E3D1A" w:rsidRPr="00280F35" w:rsidRDefault="004E3D1A" w:rsidP="00280F35">
            <w:pPr>
              <w:jc w:val="both"/>
              <w:rPr>
                <w:rFonts w:ascii="Times New Roman" w:eastAsia="Times New Roman" w:hAnsi="Times New Roman" w:cs="Times New Roman"/>
                <w:sz w:val="24"/>
                <w:szCs w:val="24"/>
                <w:lang w:eastAsia="ru-RU"/>
              </w:rPr>
            </w:pPr>
          </w:p>
        </w:tc>
      </w:tr>
      <w:tr w:rsidR="004E3D1A" w:rsidRPr="00280F35" w:rsidTr="00A06041">
        <w:tc>
          <w:tcPr>
            <w:tcW w:w="14656" w:type="dxa"/>
            <w:gridSpan w:val="12"/>
          </w:tcPr>
          <w:p w:rsidR="004E3D1A" w:rsidRPr="00280F35" w:rsidRDefault="004E3D1A" w:rsidP="00280F35">
            <w:pPr>
              <w:jc w:val="center"/>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b/>
                <w:i/>
                <w:sz w:val="24"/>
                <w:szCs w:val="24"/>
                <w:lang w:eastAsia="ru-RU"/>
              </w:rPr>
              <w:lastRenderedPageBreak/>
              <w:t>Обобщающее занятие (1 ч)</w:t>
            </w:r>
          </w:p>
        </w:tc>
      </w:tr>
      <w:tr w:rsidR="004E3D1A" w:rsidRPr="00280F35" w:rsidTr="00A06041">
        <w:tc>
          <w:tcPr>
            <w:tcW w:w="2520" w:type="dxa"/>
            <w:gridSpan w:val="2"/>
          </w:tcPr>
          <w:p w:rsidR="004E3D1A" w:rsidRPr="00280F35" w:rsidRDefault="004E3D1A" w:rsidP="00280F35">
            <w:pPr>
              <w:jc w:val="both"/>
              <w:outlineLvl w:val="0"/>
              <w:rPr>
                <w:rFonts w:ascii="Times New Roman" w:eastAsia="Times New Roman" w:hAnsi="Times New Roman" w:cs="Times New Roman"/>
                <w:bCs/>
                <w:kern w:val="36"/>
                <w:sz w:val="24"/>
                <w:szCs w:val="24"/>
                <w:lang w:eastAsia="ru-RU"/>
              </w:rPr>
            </w:pPr>
            <w:r w:rsidRPr="00280F35">
              <w:rPr>
                <w:rFonts w:ascii="Times New Roman" w:eastAsia="Times New Roman" w:hAnsi="Times New Roman" w:cs="Times New Roman"/>
                <w:bCs/>
                <w:kern w:val="36"/>
                <w:sz w:val="24"/>
                <w:szCs w:val="24"/>
                <w:lang w:eastAsia="ru-RU"/>
              </w:rPr>
              <w:t>«Дорисуй» (коллективная работа)</w:t>
            </w:r>
          </w:p>
        </w:tc>
        <w:tc>
          <w:tcPr>
            <w:tcW w:w="4253" w:type="dxa"/>
            <w:gridSpan w:val="3"/>
          </w:tcPr>
          <w:p w:rsidR="004E3D1A" w:rsidRPr="00280F35" w:rsidRDefault="004E3D1A" w:rsidP="00280F35">
            <w:pPr>
              <w:jc w:val="both"/>
              <w:outlineLvl w:val="0"/>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Научить передавать свое ощущение       изобразительными средствами. Развивать творческие способности, чувство коллективизма, ответственности.</w:t>
            </w:r>
          </w:p>
        </w:tc>
        <w:tc>
          <w:tcPr>
            <w:tcW w:w="2551" w:type="dxa"/>
            <w:gridSpan w:val="5"/>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Карандаши, листы бумаги</w:t>
            </w:r>
          </w:p>
        </w:tc>
        <w:tc>
          <w:tcPr>
            <w:tcW w:w="5332" w:type="dxa"/>
            <w:gridSpan w:val="2"/>
          </w:tcPr>
          <w:p w:rsidR="004E3D1A" w:rsidRPr="00280F35" w:rsidRDefault="004E3D1A" w:rsidP="00280F35">
            <w:pPr>
              <w:jc w:val="both"/>
              <w:rPr>
                <w:rFonts w:ascii="Times New Roman" w:eastAsia="Times New Roman" w:hAnsi="Times New Roman" w:cs="Times New Roman"/>
                <w:sz w:val="24"/>
                <w:szCs w:val="24"/>
                <w:lang w:eastAsia="ru-RU"/>
              </w:rPr>
            </w:pPr>
            <w:r w:rsidRPr="00280F35">
              <w:rPr>
                <w:rFonts w:ascii="Times New Roman" w:eastAsia="Times New Roman" w:hAnsi="Times New Roman" w:cs="Times New Roman"/>
                <w:sz w:val="24"/>
                <w:szCs w:val="24"/>
                <w:lang w:eastAsia="ru-RU"/>
              </w:rPr>
              <w:t>Предложить  детям поиграть. У каждого ребенка подписанные листы бумаги. Звучит сигнал, дети начинают рисовать.  Когда вновь  прозвучит сигнал, передают рисунок соседу. Когда рисунок возвращается к ребенку, он смотрит, что получилось и говорит, что хотел нарисовать.</w:t>
            </w:r>
          </w:p>
        </w:tc>
      </w:tr>
    </w:tbl>
    <w:p w:rsidR="004E3D1A" w:rsidRPr="00280F35" w:rsidRDefault="004E3D1A" w:rsidP="00280F35">
      <w:pPr>
        <w:pStyle w:val="a4"/>
        <w:spacing w:before="0" w:beforeAutospacing="0" w:after="0" w:afterAutospacing="0"/>
        <w:jc w:val="both"/>
      </w:pPr>
      <w:r w:rsidRPr="00280F35">
        <w:rPr>
          <w:b/>
          <w:i/>
        </w:rPr>
        <w:t>Контроль и оценка планируемых результатов</w:t>
      </w:r>
      <w:r w:rsidRPr="00280F35">
        <w:t xml:space="preserve">. </w:t>
      </w:r>
    </w:p>
    <w:p w:rsidR="004E3D1A" w:rsidRPr="00280F35" w:rsidRDefault="004E3D1A" w:rsidP="00280F35">
      <w:pPr>
        <w:spacing w:after="0" w:line="240" w:lineRule="auto"/>
        <w:ind w:firstLine="709"/>
        <w:jc w:val="both"/>
        <w:rPr>
          <w:rFonts w:ascii="Times New Roman" w:eastAsia="Times New Roman" w:hAnsi="Times New Roman" w:cs="Times New Roman"/>
          <w:b/>
          <w:i/>
          <w:sz w:val="24"/>
          <w:szCs w:val="24"/>
          <w:lang w:eastAsia="ru-RU"/>
        </w:rPr>
      </w:pPr>
      <w:r w:rsidRPr="00280F35">
        <w:rPr>
          <w:rFonts w:ascii="Times New Roman" w:eastAsia="Times New Roman" w:hAnsi="Times New Roman" w:cs="Times New Roman"/>
          <w:sz w:val="24"/>
          <w:szCs w:val="24"/>
          <w:lang w:eastAsia="ru-RU"/>
        </w:rPr>
        <w:t xml:space="preserve">В конце каждого занятия организуется выставка рисунков. </w:t>
      </w:r>
      <w:r w:rsidRPr="00280F35">
        <w:rPr>
          <w:rFonts w:ascii="Times New Roman" w:hAnsi="Times New Roman" w:cs="Times New Roman"/>
          <w:sz w:val="24"/>
          <w:szCs w:val="24"/>
        </w:rPr>
        <w:t xml:space="preserve">Это дает возможность удовлетворить потребность каждого ребенка в признании успешных результатов, что, в свою очередь, способствует  возникновению положительной мотивации к творчеству. Такая работа позволяет каждому ребенку осмыслить результат своей деятельности, сравнить с работами других, задуматься над тем, что у него  получилось и что не получилось. Таким образом, создаются условия для выработки оценки  и самооценки ребёнка. </w:t>
      </w:r>
    </w:p>
    <w:p w:rsidR="004E3D1A" w:rsidRPr="00280F35" w:rsidRDefault="004E3D1A" w:rsidP="00280F35">
      <w:pPr>
        <w:pStyle w:val="a4"/>
        <w:spacing w:before="0" w:beforeAutospacing="0" w:after="0" w:afterAutospacing="0"/>
        <w:ind w:firstLine="709"/>
        <w:jc w:val="both"/>
      </w:pPr>
      <w:r w:rsidRPr="00280F35">
        <w:t xml:space="preserve">Результаты работы кружка </w:t>
      </w:r>
      <w:r w:rsidR="00280F35">
        <w:t xml:space="preserve">будут </w:t>
      </w:r>
      <w:r w:rsidRPr="00280F35">
        <w:t>представлены в слайдовой презентации</w:t>
      </w:r>
      <w:r w:rsidR="00280F35">
        <w:t xml:space="preserve">. </w:t>
      </w:r>
      <w:r w:rsidRPr="00280F35">
        <w:t>В связи с тем, что кружок организован только в этом учебном году, в презентации не представлены все виды работ. По мере прохождения программы материал презентации будет пополняться. И в конце учебного года дети будут иметь возможность полностью  просмотреть результаты своей деятельности.</w:t>
      </w:r>
    </w:p>
    <w:p w:rsidR="004E3D1A" w:rsidRPr="00280F35" w:rsidRDefault="004E3D1A" w:rsidP="00280F35">
      <w:pPr>
        <w:pStyle w:val="a4"/>
        <w:spacing w:before="0" w:beforeAutospacing="0" w:after="0" w:afterAutospacing="0"/>
        <w:ind w:firstLine="709"/>
        <w:jc w:val="center"/>
        <w:rPr>
          <w:b/>
          <w:i/>
        </w:rPr>
      </w:pPr>
      <w:r w:rsidRPr="00280F35">
        <w:rPr>
          <w:b/>
          <w:i/>
        </w:rPr>
        <w:t>Литература.</w:t>
      </w:r>
    </w:p>
    <w:p w:rsidR="004E3D1A" w:rsidRPr="00280F35" w:rsidRDefault="004E3D1A" w:rsidP="00280F35">
      <w:pPr>
        <w:pStyle w:val="a4"/>
        <w:numPr>
          <w:ilvl w:val="1"/>
          <w:numId w:val="1"/>
        </w:numPr>
        <w:spacing w:before="0" w:beforeAutospacing="0" w:after="0" w:afterAutospacing="0"/>
      </w:pPr>
      <w:r w:rsidRPr="00280F35">
        <w:t xml:space="preserve">Давыдова Г. Н. «Нетрадиционные техники рисования в </w:t>
      </w:r>
      <w:r w:rsidR="00280F35">
        <w:t>школе</w:t>
      </w:r>
      <w:r w:rsidRPr="00280F35">
        <w:t>», М. 20</w:t>
      </w:r>
      <w:r w:rsidR="00280F35">
        <w:t>1</w:t>
      </w:r>
      <w:r w:rsidRPr="00280F35">
        <w:t>7 г.</w:t>
      </w:r>
    </w:p>
    <w:p w:rsidR="004E3D1A" w:rsidRPr="00280F35" w:rsidRDefault="004E3D1A" w:rsidP="00280F35">
      <w:pPr>
        <w:pStyle w:val="a4"/>
        <w:numPr>
          <w:ilvl w:val="1"/>
          <w:numId w:val="1"/>
        </w:numPr>
        <w:spacing w:before="0" w:beforeAutospacing="0" w:after="0" w:afterAutospacing="0"/>
      </w:pPr>
      <w:r w:rsidRPr="00280F35">
        <w:t>Комарова Т. С. «Детское художественное творчество», М. Мозаика-Синтез, 20</w:t>
      </w:r>
      <w:r w:rsidR="00280F35">
        <w:t>1</w:t>
      </w:r>
      <w:r w:rsidRPr="00280F35">
        <w:t>5 г.</w:t>
      </w:r>
    </w:p>
    <w:p w:rsidR="004E3D1A" w:rsidRPr="00280F35" w:rsidRDefault="004E3D1A" w:rsidP="00280F35">
      <w:pPr>
        <w:pStyle w:val="a4"/>
        <w:numPr>
          <w:ilvl w:val="1"/>
          <w:numId w:val="1"/>
        </w:numPr>
        <w:spacing w:before="0" w:beforeAutospacing="0" w:after="0" w:afterAutospacing="0"/>
      </w:pPr>
      <w:r w:rsidRPr="00280F35">
        <w:t xml:space="preserve">Никитина А. В. «Нетрадиционные техники рисования в </w:t>
      </w:r>
      <w:r w:rsidR="00280F35">
        <w:t>школе</w:t>
      </w:r>
      <w:r w:rsidRPr="00280F35">
        <w:t>», Каро, 20</w:t>
      </w:r>
      <w:r w:rsidR="00280F35">
        <w:t>1</w:t>
      </w:r>
      <w:r w:rsidRPr="00280F35">
        <w:t>7 г.</w:t>
      </w:r>
    </w:p>
    <w:p w:rsidR="00A36310" w:rsidRPr="0011724E" w:rsidRDefault="004E3D1A" w:rsidP="00280F35">
      <w:pPr>
        <w:pStyle w:val="a4"/>
        <w:numPr>
          <w:ilvl w:val="1"/>
          <w:numId w:val="1"/>
        </w:numPr>
        <w:spacing w:before="0" w:beforeAutospacing="0" w:after="0" w:afterAutospacing="0"/>
        <w:outlineLvl w:val="0"/>
        <w:rPr>
          <w:bCs/>
          <w:kern w:val="36"/>
        </w:rPr>
      </w:pPr>
      <w:r w:rsidRPr="00280F35">
        <w:t>Ресурсы сети Интернет.</w:t>
      </w:r>
    </w:p>
    <w:sectPr w:rsidR="00A36310" w:rsidRPr="0011724E" w:rsidSect="004E3D1A">
      <w:type w:val="continuous"/>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6B" w:rsidRDefault="00843A6B" w:rsidP="004E3D1A">
      <w:pPr>
        <w:spacing w:after="0" w:line="240" w:lineRule="auto"/>
      </w:pPr>
      <w:r>
        <w:separator/>
      </w:r>
    </w:p>
  </w:endnote>
  <w:endnote w:type="continuationSeparator" w:id="0">
    <w:p w:rsidR="00843A6B" w:rsidRDefault="00843A6B" w:rsidP="004E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728679"/>
      <w:docPartObj>
        <w:docPartGallery w:val="Page Numbers (Bottom of Page)"/>
        <w:docPartUnique/>
      </w:docPartObj>
    </w:sdtPr>
    <w:sdtEndPr/>
    <w:sdtContent>
      <w:p w:rsidR="003C396F" w:rsidRDefault="00D16D68">
        <w:pPr>
          <w:pStyle w:val="aa"/>
          <w:jc w:val="right"/>
        </w:pPr>
        <w:r>
          <w:fldChar w:fldCharType="begin"/>
        </w:r>
        <w:r>
          <w:instrText xml:space="preserve"> PAGE   \* MERGEFORMAT </w:instrText>
        </w:r>
        <w:r>
          <w:fldChar w:fldCharType="separate"/>
        </w:r>
        <w:r w:rsidR="00127406">
          <w:rPr>
            <w:noProof/>
          </w:rPr>
          <w:t>1</w:t>
        </w:r>
        <w:r>
          <w:rPr>
            <w:noProof/>
          </w:rPr>
          <w:fldChar w:fldCharType="end"/>
        </w:r>
      </w:p>
    </w:sdtContent>
  </w:sdt>
  <w:p w:rsidR="003C396F" w:rsidRDefault="003C39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6B" w:rsidRDefault="00843A6B" w:rsidP="004E3D1A">
      <w:pPr>
        <w:spacing w:after="0" w:line="240" w:lineRule="auto"/>
      </w:pPr>
      <w:r>
        <w:separator/>
      </w:r>
    </w:p>
  </w:footnote>
  <w:footnote w:type="continuationSeparator" w:id="0">
    <w:p w:rsidR="00843A6B" w:rsidRDefault="00843A6B" w:rsidP="004E3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D76BA"/>
    <w:multiLevelType w:val="hybridMultilevel"/>
    <w:tmpl w:val="A4CED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35F51"/>
    <w:multiLevelType w:val="hybridMultilevel"/>
    <w:tmpl w:val="DEAC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0440D0"/>
    <w:multiLevelType w:val="multilevel"/>
    <w:tmpl w:val="55C0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82FDC"/>
    <w:multiLevelType w:val="hybridMultilevel"/>
    <w:tmpl w:val="4B82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6E624B"/>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80321"/>
    <w:multiLevelType w:val="hybridMultilevel"/>
    <w:tmpl w:val="54CA2ED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3D1A"/>
    <w:rsid w:val="00006EF5"/>
    <w:rsid w:val="00032DEE"/>
    <w:rsid w:val="0011724E"/>
    <w:rsid w:val="00127406"/>
    <w:rsid w:val="0016316B"/>
    <w:rsid w:val="00280F35"/>
    <w:rsid w:val="002B42AB"/>
    <w:rsid w:val="002D0739"/>
    <w:rsid w:val="003C396F"/>
    <w:rsid w:val="003E615A"/>
    <w:rsid w:val="00440904"/>
    <w:rsid w:val="004959A3"/>
    <w:rsid w:val="004B442B"/>
    <w:rsid w:val="004E3211"/>
    <w:rsid w:val="004E3D1A"/>
    <w:rsid w:val="005265C6"/>
    <w:rsid w:val="005530A3"/>
    <w:rsid w:val="00596273"/>
    <w:rsid w:val="00645602"/>
    <w:rsid w:val="006471D2"/>
    <w:rsid w:val="007671AC"/>
    <w:rsid w:val="007673FF"/>
    <w:rsid w:val="007D191E"/>
    <w:rsid w:val="007F2961"/>
    <w:rsid w:val="007F2F8B"/>
    <w:rsid w:val="007F3478"/>
    <w:rsid w:val="00840845"/>
    <w:rsid w:val="00843A6B"/>
    <w:rsid w:val="008E58E6"/>
    <w:rsid w:val="00A06041"/>
    <w:rsid w:val="00A34622"/>
    <w:rsid w:val="00A36310"/>
    <w:rsid w:val="00A43BCE"/>
    <w:rsid w:val="00A96D8B"/>
    <w:rsid w:val="00AD148C"/>
    <w:rsid w:val="00B92FEF"/>
    <w:rsid w:val="00BD5775"/>
    <w:rsid w:val="00BF7BAB"/>
    <w:rsid w:val="00C567F7"/>
    <w:rsid w:val="00CA46CE"/>
    <w:rsid w:val="00D16D68"/>
    <w:rsid w:val="00DD279E"/>
    <w:rsid w:val="00E21DDD"/>
    <w:rsid w:val="00E9210F"/>
    <w:rsid w:val="00EA6A1A"/>
    <w:rsid w:val="00EB2DFC"/>
    <w:rsid w:val="00F91890"/>
    <w:rsid w:val="00FA393D"/>
    <w:rsid w:val="00FF45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570D"/>
  <w15:docId w15:val="{E54184D6-4B27-4327-8C4B-562DEEBF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D1A"/>
  </w:style>
  <w:style w:type="paragraph" w:styleId="3">
    <w:name w:val="heading 3"/>
    <w:basedOn w:val="a"/>
    <w:link w:val="30"/>
    <w:uiPriority w:val="1"/>
    <w:qFormat/>
    <w:rsid w:val="00840845"/>
    <w:pPr>
      <w:widowControl w:val="0"/>
      <w:autoSpaceDE w:val="0"/>
      <w:autoSpaceDN w:val="0"/>
      <w:spacing w:after="0" w:line="240" w:lineRule="auto"/>
      <w:ind w:left="965"/>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E3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3D1A"/>
    <w:pPr>
      <w:ind w:left="720"/>
      <w:contextualSpacing/>
    </w:pPr>
  </w:style>
  <w:style w:type="paragraph" w:customStyle="1" w:styleId="c8">
    <w:name w:val="c8"/>
    <w:basedOn w:val="a"/>
    <w:rsid w:val="004E3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А ОСН ТЕКСТ"/>
    <w:basedOn w:val="a"/>
    <w:link w:val="a7"/>
    <w:rsid w:val="004E3D1A"/>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7">
    <w:name w:val="А ОСН ТЕКСТ Знак"/>
    <w:link w:val="a6"/>
    <w:rsid w:val="004E3D1A"/>
    <w:rPr>
      <w:rFonts w:ascii="Times New Roman" w:eastAsia="Arial Unicode MS" w:hAnsi="Times New Roman" w:cs="Times New Roman"/>
      <w:color w:val="000000"/>
      <w:sz w:val="28"/>
      <w:szCs w:val="28"/>
      <w:lang w:eastAsia="ru-RU"/>
    </w:rPr>
  </w:style>
  <w:style w:type="paragraph" w:styleId="a8">
    <w:name w:val="header"/>
    <w:basedOn w:val="a"/>
    <w:link w:val="a9"/>
    <w:uiPriority w:val="99"/>
    <w:semiHidden/>
    <w:unhideWhenUsed/>
    <w:rsid w:val="004E3D1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E3D1A"/>
  </w:style>
  <w:style w:type="paragraph" w:styleId="aa">
    <w:name w:val="footer"/>
    <w:basedOn w:val="a"/>
    <w:link w:val="ab"/>
    <w:uiPriority w:val="99"/>
    <w:unhideWhenUsed/>
    <w:rsid w:val="004E3D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3D1A"/>
  </w:style>
  <w:style w:type="paragraph" w:styleId="ac">
    <w:name w:val="Balloon Text"/>
    <w:basedOn w:val="a"/>
    <w:link w:val="ad"/>
    <w:uiPriority w:val="99"/>
    <w:semiHidden/>
    <w:unhideWhenUsed/>
    <w:rsid w:val="00A0604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6041"/>
    <w:rPr>
      <w:rFonts w:ascii="Segoe UI" w:hAnsi="Segoe UI" w:cs="Segoe UI"/>
      <w:sz w:val="18"/>
      <w:szCs w:val="18"/>
    </w:rPr>
  </w:style>
  <w:style w:type="character" w:customStyle="1" w:styleId="30">
    <w:name w:val="Заголовок 3 Знак"/>
    <w:basedOn w:val="a0"/>
    <w:link w:val="3"/>
    <w:uiPriority w:val="1"/>
    <w:rsid w:val="0084084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8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09A2-42BD-4611-A459-D524E0F0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3354</Words>
  <Characters>19121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КУРМЫШСКАЯ ШКОЛА 1</cp:lastModifiedBy>
  <cp:revision>28</cp:revision>
  <cp:lastPrinted>2024-08-25T14:44:00Z</cp:lastPrinted>
  <dcterms:created xsi:type="dcterms:W3CDTF">2016-09-19T17:13:00Z</dcterms:created>
  <dcterms:modified xsi:type="dcterms:W3CDTF">2024-08-26T11:14:00Z</dcterms:modified>
</cp:coreProperties>
</file>