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61FE" w:rsidRPr="00EA61FE" w:rsidRDefault="00EA61FE" w:rsidP="00EA61FE">
      <w:pPr>
        <w:shd w:val="clear" w:color="auto" w:fill="FFFFFF"/>
        <w:spacing w:line="360" w:lineRule="atLeast"/>
        <w:jc w:val="center"/>
        <w:outlineLvl w:val="1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EA61FE">
        <w:rPr>
          <w:rFonts w:ascii="Times New Roman" w:eastAsia="Times New Roman" w:hAnsi="Times New Roman" w:cs="Times New Roman"/>
          <w:sz w:val="36"/>
          <w:szCs w:val="36"/>
          <w:lang w:eastAsia="ru-RU"/>
        </w:rPr>
        <w:t>Условия питания</w:t>
      </w:r>
    </w:p>
    <w:p w:rsidR="00EA61FE" w:rsidRPr="00EA61FE" w:rsidRDefault="00EA61FE" w:rsidP="00EA61FE">
      <w:pPr>
        <w:shd w:val="clear" w:color="auto" w:fill="FFFFFF"/>
        <w:spacing w:after="240" w:line="330" w:lineRule="atLeast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EA61FE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 xml:space="preserve">Информация о ежедневном меню горячего питания обучающихся по образовательным программам начального общего образования размещена на странице </w:t>
      </w:r>
      <w:proofErr w:type="spellStart"/>
      <w:r w:rsidRPr="00EA61FE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раздела</w:t>
      </w:r>
      <w:hyperlink r:id="rId4" w:tgtFrame="_blank" w:tooltip="Раздел Питание" w:history="1">
        <w:r w:rsidRPr="00EA61FE">
          <w:rPr>
            <w:rFonts w:ascii="Times New Roman" w:eastAsia="Times New Roman" w:hAnsi="Times New Roman" w:cs="Times New Roman"/>
            <w:color w:val="007AD0"/>
            <w:sz w:val="21"/>
            <w:szCs w:val="21"/>
            <w:u w:val="single"/>
            <w:lang w:eastAsia="ru-RU"/>
          </w:rPr>
          <w:t>Питание</w:t>
        </w:r>
        <w:proofErr w:type="spellEnd"/>
      </w:hyperlink>
    </w:p>
    <w:p w:rsidR="00EA61FE" w:rsidRPr="00EA61FE" w:rsidRDefault="00EA61FE" w:rsidP="00EA61FE">
      <w:pPr>
        <w:shd w:val="clear" w:color="auto" w:fill="FFFFFF"/>
        <w:spacing w:line="330" w:lineRule="atLeast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EA61F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</w:t>
      </w:r>
      <w:r w:rsidRPr="00EA61F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толовая</w:t>
      </w:r>
    </w:p>
    <w:tbl>
      <w:tblPr>
        <w:tblW w:w="576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4"/>
        <w:gridCol w:w="4470"/>
        <w:gridCol w:w="1026"/>
      </w:tblGrid>
      <w:tr w:rsidR="00EA61FE" w:rsidRPr="00EA61FE" w:rsidTr="00EA61FE">
        <w:trPr>
          <w:tblCellSpacing w:w="0" w:type="dxa"/>
        </w:trPr>
        <w:tc>
          <w:tcPr>
            <w:tcW w:w="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61FE" w:rsidRPr="00EA61FE" w:rsidRDefault="00EA61FE" w:rsidP="00EA61FE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</w:pPr>
            <w:r w:rsidRPr="00EA61FE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61FE" w:rsidRPr="00EA61FE" w:rsidRDefault="00EA61FE" w:rsidP="00EA61FE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</w:pPr>
            <w:r w:rsidRPr="00EA61FE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Наименование характеристики</w:t>
            </w:r>
            <w:r w:rsidRPr="00EA61FE">
              <w:rPr>
                <w:rFonts w:ascii="Times New Roman" w:eastAsia="Times New Roman" w:hAnsi="Times New Roman" w:cs="Times New Roman"/>
                <w:noProof/>
                <w:color w:val="007AD0"/>
                <w:sz w:val="21"/>
                <w:szCs w:val="21"/>
                <w:lang w:eastAsia="ru-RU"/>
              </w:rPr>
              <w:drawing>
                <wp:inline distT="0" distB="0" distL="0" distR="0">
                  <wp:extent cx="7620" cy="7620"/>
                  <wp:effectExtent l="0" t="0" r="0" b="0"/>
                  <wp:docPr id="1" name="Рисунок 1" descr="Хочу такой сайт">
                    <a:hlinkClick xmlns:a="http://schemas.openxmlformats.org/drawingml/2006/main" r:id="rId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Хочу такой сайт">
                            <a:hlinkClick r:id="rId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" cy="7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61FE" w:rsidRPr="00EA61FE" w:rsidRDefault="00EA61FE" w:rsidP="00EA61FE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</w:pPr>
            <w:r w:rsidRPr="00EA61FE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Значение</w:t>
            </w:r>
          </w:p>
        </w:tc>
      </w:tr>
      <w:tr w:rsidR="00EA61FE" w:rsidRPr="00EA61FE" w:rsidTr="00EA61FE">
        <w:trPr>
          <w:tblCellSpacing w:w="0" w:type="dxa"/>
        </w:trPr>
        <w:tc>
          <w:tcPr>
            <w:tcW w:w="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61FE" w:rsidRPr="00EA61FE" w:rsidRDefault="00EA61FE" w:rsidP="00EA61FE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</w:pPr>
            <w:r w:rsidRPr="00EA61FE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61FE" w:rsidRPr="00EA61FE" w:rsidRDefault="00EA61FE" w:rsidP="00EA61FE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</w:pPr>
            <w:r w:rsidRPr="00EA61FE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Количество столовых залов</w:t>
            </w:r>
          </w:p>
        </w:tc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61FE" w:rsidRPr="00EA61FE" w:rsidRDefault="00EA61FE" w:rsidP="00EA61FE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</w:pPr>
            <w:r w:rsidRPr="00EA61FE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1</w:t>
            </w:r>
          </w:p>
        </w:tc>
      </w:tr>
      <w:tr w:rsidR="00EA61FE" w:rsidRPr="00EA61FE" w:rsidTr="00EA61FE">
        <w:trPr>
          <w:tblCellSpacing w:w="0" w:type="dxa"/>
        </w:trPr>
        <w:tc>
          <w:tcPr>
            <w:tcW w:w="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61FE" w:rsidRPr="00EA61FE" w:rsidRDefault="00EA61FE" w:rsidP="00EA61FE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</w:pPr>
            <w:r w:rsidRPr="00EA61FE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61FE" w:rsidRPr="00EA61FE" w:rsidRDefault="00EA61FE" w:rsidP="00EA61FE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</w:pPr>
            <w:r w:rsidRPr="00EA61FE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Суммарное число посадочных мест в столовой</w:t>
            </w:r>
          </w:p>
        </w:tc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61FE" w:rsidRPr="00EA61FE" w:rsidRDefault="00EA61FE" w:rsidP="00EA61FE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</w:pPr>
            <w:r w:rsidRPr="00EA61FE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60</w:t>
            </w:r>
          </w:p>
        </w:tc>
        <w:bookmarkStart w:id="0" w:name="_GoBack"/>
        <w:bookmarkEnd w:id="0"/>
      </w:tr>
      <w:tr w:rsidR="00EA61FE" w:rsidRPr="00EA61FE" w:rsidTr="00EA61FE">
        <w:trPr>
          <w:tblCellSpacing w:w="0" w:type="dxa"/>
        </w:trPr>
        <w:tc>
          <w:tcPr>
            <w:tcW w:w="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61FE" w:rsidRPr="00EA61FE" w:rsidRDefault="00EA61FE" w:rsidP="00EA61FE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</w:pPr>
            <w:r w:rsidRPr="00EA61FE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61FE" w:rsidRPr="00EA61FE" w:rsidRDefault="00EA61FE" w:rsidP="00EA61FE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</w:pPr>
            <w:r w:rsidRPr="00EA61FE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Наличие горячих завтраков</w:t>
            </w:r>
          </w:p>
        </w:tc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61FE" w:rsidRPr="00EA61FE" w:rsidRDefault="00EA61FE" w:rsidP="00EA61FE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</w:pPr>
            <w:r w:rsidRPr="00EA61FE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да</w:t>
            </w:r>
          </w:p>
        </w:tc>
      </w:tr>
      <w:tr w:rsidR="00EA61FE" w:rsidRPr="00EA61FE" w:rsidTr="00EA61FE">
        <w:trPr>
          <w:tblCellSpacing w:w="0" w:type="dxa"/>
        </w:trPr>
        <w:tc>
          <w:tcPr>
            <w:tcW w:w="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61FE" w:rsidRPr="00EA61FE" w:rsidRDefault="00EA61FE" w:rsidP="00EA61FE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</w:pPr>
            <w:r w:rsidRPr="00EA61FE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61FE" w:rsidRPr="00EA61FE" w:rsidRDefault="00EA61FE" w:rsidP="00EA61FE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</w:pPr>
            <w:r w:rsidRPr="00EA61FE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Наличие горячих обедов</w:t>
            </w:r>
          </w:p>
        </w:tc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61FE" w:rsidRPr="00EA61FE" w:rsidRDefault="00EA61FE" w:rsidP="00EA61FE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</w:pPr>
            <w:r w:rsidRPr="00EA61FE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да</w:t>
            </w:r>
          </w:p>
        </w:tc>
      </w:tr>
    </w:tbl>
    <w:p w:rsidR="00EA61FE" w:rsidRPr="00EA61FE" w:rsidRDefault="00EA61FE" w:rsidP="00EA61FE">
      <w:pPr>
        <w:shd w:val="clear" w:color="auto" w:fill="FFFFFF"/>
        <w:spacing w:after="0" w:line="330" w:lineRule="atLeast"/>
        <w:jc w:val="both"/>
        <w:rPr>
          <w:rFonts w:ascii="Helvetica" w:eastAsia="Times New Roman" w:hAnsi="Helvetica" w:cs="Tahoma"/>
          <w:color w:val="333333"/>
          <w:sz w:val="20"/>
          <w:szCs w:val="20"/>
          <w:lang w:eastAsia="ru-RU"/>
        </w:rPr>
      </w:pPr>
      <w:r w:rsidRPr="00EA61F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Горячее питание учащиеся осуществляют на основе циклического меню, утвержденного директором школы и согласованного в </w:t>
      </w:r>
      <w:proofErr w:type="spellStart"/>
      <w:r w:rsidRPr="00EA61F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Роспотребнадзором</w:t>
      </w:r>
      <w:proofErr w:type="spellEnd"/>
      <w:r w:rsidRPr="00EA61F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Большое внимание уделяется калорийности школьного питания. Учитывается возраст и особенности нагрузки школьников.</w:t>
      </w:r>
    </w:p>
    <w:p w:rsidR="00EA61FE" w:rsidRPr="00EA61FE" w:rsidRDefault="00EA61FE" w:rsidP="00EA61FE">
      <w:pPr>
        <w:shd w:val="clear" w:color="auto" w:fill="FFFFFF"/>
        <w:spacing w:after="0" w:line="330" w:lineRule="atLeast"/>
        <w:jc w:val="both"/>
        <w:rPr>
          <w:rFonts w:ascii="Helvetica" w:eastAsia="Times New Roman" w:hAnsi="Helvetica" w:cs="Tahoma"/>
          <w:color w:val="333333"/>
          <w:sz w:val="20"/>
          <w:szCs w:val="20"/>
          <w:lang w:eastAsia="ru-RU"/>
        </w:rPr>
      </w:pPr>
      <w:r w:rsidRPr="00EA61F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Доступ в посещение столовой обеспечен всем обучающимся, в том числе инвалидам и лицам с </w:t>
      </w:r>
      <w:proofErr w:type="spellStart"/>
      <w:r w:rsidRPr="00EA61F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ОВЗ.Специализированных</w:t>
      </w:r>
      <w:proofErr w:type="spellEnd"/>
      <w:r w:rsidRPr="00EA61F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комнат для приема пищи лицами с ОВЗ и </w:t>
      </w:r>
      <w:proofErr w:type="spellStart"/>
      <w:r w:rsidRPr="00EA61F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инвалидами</w:t>
      </w:r>
      <w:r w:rsidRPr="00EA61F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нет</w:t>
      </w:r>
      <w:proofErr w:type="spellEnd"/>
      <w:r w:rsidRPr="00EA61F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.</w:t>
      </w:r>
    </w:p>
    <w:p w:rsidR="00EA61FE" w:rsidRPr="00EA61FE" w:rsidRDefault="00EA61FE" w:rsidP="00EA61FE">
      <w:pPr>
        <w:shd w:val="clear" w:color="auto" w:fill="FFFFFF"/>
        <w:spacing w:after="0" w:line="330" w:lineRule="atLeast"/>
        <w:rPr>
          <w:rFonts w:ascii="Helvetica" w:eastAsia="Times New Roman" w:hAnsi="Helvetica" w:cs="Tahoma"/>
          <w:color w:val="333333"/>
          <w:sz w:val="20"/>
          <w:szCs w:val="20"/>
          <w:lang w:eastAsia="ru-RU"/>
        </w:rPr>
      </w:pPr>
      <w:r w:rsidRPr="00EA61F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Площадь обеденного зала - 36 </w:t>
      </w:r>
      <w:proofErr w:type="spellStart"/>
      <w:r w:rsidRPr="00EA61F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кв.м</w:t>
      </w:r>
      <w:proofErr w:type="spellEnd"/>
      <w:r w:rsidRPr="00EA61F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EA61FE" w:rsidRPr="00EA61FE" w:rsidRDefault="00EA61FE" w:rsidP="00EA61FE">
      <w:pPr>
        <w:shd w:val="clear" w:color="auto" w:fill="FFFFFF"/>
        <w:spacing w:line="330" w:lineRule="atLeast"/>
        <w:rPr>
          <w:rFonts w:ascii="Helvetica" w:eastAsia="Times New Roman" w:hAnsi="Helvetica" w:cs="Tahoma"/>
          <w:color w:val="333333"/>
          <w:sz w:val="20"/>
          <w:szCs w:val="20"/>
          <w:lang w:eastAsia="ru-RU"/>
        </w:rPr>
      </w:pPr>
      <w:r w:rsidRPr="00EA61F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Площадь пищеблока - 24 </w:t>
      </w:r>
      <w:proofErr w:type="spellStart"/>
      <w:r w:rsidRPr="00EA61F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кв.м</w:t>
      </w:r>
      <w:proofErr w:type="spellEnd"/>
      <w:r w:rsidRPr="00EA61F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0F1662" w:rsidRDefault="000F1662"/>
    <w:sectPr w:rsidR="000F16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20002A87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040B"/>
    <w:rsid w:val="000F1662"/>
    <w:rsid w:val="00C5040B"/>
    <w:rsid w:val="00EA61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A926C37-5311-472D-B7AC-EBCF6325D4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EA61F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A61F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EA61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ink-wrapper-container">
    <w:name w:val="link-wrapper-container"/>
    <w:basedOn w:val="a0"/>
    <w:rsid w:val="00EA61FE"/>
  </w:style>
  <w:style w:type="character" w:styleId="a4">
    <w:name w:val="Hyperlink"/>
    <w:basedOn w:val="a0"/>
    <w:uiPriority w:val="99"/>
    <w:semiHidden/>
    <w:unhideWhenUsed/>
    <w:rsid w:val="00EA61FE"/>
    <w:rPr>
      <w:color w:val="0000FF"/>
      <w:u w:val="single"/>
    </w:rPr>
  </w:style>
  <w:style w:type="character" w:styleId="a5">
    <w:name w:val="Strong"/>
    <w:basedOn w:val="a0"/>
    <w:uiPriority w:val="22"/>
    <w:qFormat/>
    <w:rsid w:val="00EA61F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211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810870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693898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hyperlink" Target="https://kurm.nnovschool.ru/foo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784</Characters>
  <Application>Microsoft Office Word</Application>
  <DocSecurity>0</DocSecurity>
  <Lines>6</Lines>
  <Paragraphs>1</Paragraphs>
  <ScaleCrop>false</ScaleCrop>
  <Company>Reanimator Extreme Edition</Company>
  <LinksUpToDate>false</LinksUpToDate>
  <CharactersWithSpaces>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КУРМЫШСКАЯ ШКОЛА 1</dc:creator>
  <cp:keywords/>
  <dc:description/>
  <cp:lastModifiedBy>КУРМЫШСКАЯ ШКОЛА 1</cp:lastModifiedBy>
  <cp:revision>2</cp:revision>
  <dcterms:created xsi:type="dcterms:W3CDTF">2024-04-05T11:26:00Z</dcterms:created>
  <dcterms:modified xsi:type="dcterms:W3CDTF">2024-04-05T11:26:00Z</dcterms:modified>
</cp:coreProperties>
</file>