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E7" w:rsidRPr="006644E7" w:rsidRDefault="006644E7" w:rsidP="00C8479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4E7">
        <w:rPr>
          <w:rFonts w:ascii="Times New Roman" w:hAnsi="Times New Roman" w:cs="Times New Roman"/>
          <w:b/>
          <w:sz w:val="24"/>
          <w:szCs w:val="24"/>
        </w:rPr>
        <w:t>Лагерь с дневным пребыванием детей «</w:t>
      </w:r>
      <w:proofErr w:type="spellStart"/>
      <w:r w:rsidRPr="006644E7">
        <w:rPr>
          <w:rFonts w:ascii="Times New Roman" w:hAnsi="Times New Roman" w:cs="Times New Roman"/>
          <w:b/>
          <w:sz w:val="24"/>
          <w:szCs w:val="24"/>
        </w:rPr>
        <w:t>Курмышский</w:t>
      </w:r>
      <w:proofErr w:type="spellEnd"/>
      <w:r w:rsidRPr="006644E7">
        <w:rPr>
          <w:rFonts w:ascii="Times New Roman" w:hAnsi="Times New Roman" w:cs="Times New Roman"/>
          <w:b/>
          <w:sz w:val="24"/>
          <w:szCs w:val="24"/>
        </w:rPr>
        <w:t>»</w:t>
      </w:r>
    </w:p>
    <w:p w:rsidR="00C8479F" w:rsidRDefault="00C8479F" w:rsidP="00A37F9A">
      <w:pPr>
        <w:tabs>
          <w:tab w:val="left" w:pos="1701"/>
          <w:tab w:val="left" w:pos="4395"/>
          <w:tab w:val="left" w:pos="552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0C24D0">
        <w:rPr>
          <w:rFonts w:ascii="Times New Roman" w:hAnsi="Times New Roman" w:cs="Times New Roman"/>
          <w:sz w:val="24"/>
          <w:szCs w:val="24"/>
        </w:rPr>
        <w:t xml:space="preserve">заявленных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видов деятельности МОУ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Курмышская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 СШ планирует использовать помещение основного здания по адресу: 607467 Нижегородская область,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Пильниский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Курмыш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>, ул. Мартьянова, д.55 на основании Свидетельства о государственной регистрации права 52-52-21/052/2011-320 от 16.09.2015, Свидетельства о государственной регистрации права 52-52-21/062/2011-319 от 16.09.2015.</w:t>
      </w:r>
    </w:p>
    <w:p w:rsidR="00C8479F" w:rsidRDefault="000C24D0" w:rsidP="00C8479F">
      <w:pPr>
        <w:tabs>
          <w:tab w:val="left" w:pos="1701"/>
          <w:tab w:val="left" w:pos="4395"/>
          <w:tab w:val="left" w:pos="5529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532">
        <w:rPr>
          <w:rFonts w:ascii="Times New Roman" w:hAnsi="Times New Roman" w:cs="Times New Roman"/>
          <w:sz w:val="24"/>
          <w:szCs w:val="24"/>
        </w:rPr>
        <w:t xml:space="preserve">     Территория школы ограждена забором, имеется электрическое освещение, содержится    в чистоте. Выделены следующие зоны: </w:t>
      </w:r>
      <w:proofErr w:type="spellStart"/>
      <w:r w:rsidRPr="00EF4532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EF4532">
        <w:rPr>
          <w:rFonts w:ascii="Times New Roman" w:hAnsi="Times New Roman" w:cs="Times New Roman"/>
          <w:sz w:val="24"/>
          <w:szCs w:val="24"/>
        </w:rPr>
        <w:t xml:space="preserve"> –спортивная зона</w:t>
      </w:r>
      <w:r>
        <w:rPr>
          <w:rFonts w:ascii="Times New Roman" w:hAnsi="Times New Roman" w:cs="Times New Roman"/>
          <w:sz w:val="24"/>
          <w:szCs w:val="24"/>
        </w:rPr>
        <w:t xml:space="preserve">, зона отдыха и хозяйственная зона.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спортивная представлена</w:t>
      </w:r>
      <w:r w:rsidRPr="00EF4532">
        <w:rPr>
          <w:rFonts w:ascii="Times New Roman" w:hAnsi="Times New Roman" w:cs="Times New Roman"/>
          <w:sz w:val="24"/>
          <w:szCs w:val="24"/>
        </w:rPr>
        <w:t xml:space="preserve"> волейбольн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F4532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EF4532">
        <w:rPr>
          <w:rFonts w:ascii="Times New Roman" w:hAnsi="Times New Roman" w:cs="Times New Roman"/>
          <w:sz w:val="24"/>
          <w:szCs w:val="24"/>
        </w:rPr>
        <w:t xml:space="preserve"> 50</w:t>
      </w:r>
      <w:proofErr w:type="gramEnd"/>
      <w:r w:rsidRPr="00EF4532">
        <w:rPr>
          <w:rFonts w:ascii="Times New Roman" w:hAnsi="Times New Roman" w:cs="Times New Roman"/>
          <w:sz w:val="24"/>
          <w:szCs w:val="24"/>
        </w:rPr>
        <w:t xml:space="preserve"> м2, футбольн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F4532">
        <w:rPr>
          <w:rFonts w:ascii="Times New Roman" w:hAnsi="Times New Roman" w:cs="Times New Roman"/>
          <w:sz w:val="24"/>
          <w:szCs w:val="24"/>
        </w:rPr>
        <w:t xml:space="preserve"> поле</w:t>
      </w:r>
      <w:r>
        <w:rPr>
          <w:rFonts w:ascii="Times New Roman" w:hAnsi="Times New Roman" w:cs="Times New Roman"/>
          <w:sz w:val="24"/>
          <w:szCs w:val="24"/>
        </w:rPr>
        <w:t xml:space="preserve">м площадью </w:t>
      </w:r>
      <w:r w:rsidRPr="00EF4532">
        <w:rPr>
          <w:rFonts w:ascii="Times New Roman" w:hAnsi="Times New Roman" w:cs="Times New Roman"/>
          <w:sz w:val="24"/>
          <w:szCs w:val="24"/>
        </w:rPr>
        <w:t>1250 м2, спортивно-игров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F4532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ой площадью</w:t>
      </w:r>
      <w:r w:rsidRPr="00EF4532">
        <w:rPr>
          <w:rFonts w:ascii="Times New Roman" w:hAnsi="Times New Roman" w:cs="Times New Roman"/>
          <w:sz w:val="24"/>
          <w:szCs w:val="24"/>
        </w:rPr>
        <w:t xml:space="preserve"> 300 м2, площадк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F4532">
        <w:rPr>
          <w:rFonts w:ascii="Times New Roman" w:hAnsi="Times New Roman" w:cs="Times New Roman"/>
          <w:sz w:val="24"/>
          <w:szCs w:val="24"/>
        </w:rPr>
        <w:t xml:space="preserve"> для настольного тенниса </w:t>
      </w:r>
      <w:r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EF4532">
        <w:rPr>
          <w:rFonts w:ascii="Times New Roman" w:hAnsi="Times New Roman" w:cs="Times New Roman"/>
          <w:sz w:val="24"/>
          <w:szCs w:val="24"/>
        </w:rPr>
        <w:t>20 м2, зон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EF4532">
        <w:rPr>
          <w:rFonts w:ascii="Times New Roman" w:hAnsi="Times New Roman" w:cs="Times New Roman"/>
          <w:sz w:val="24"/>
          <w:szCs w:val="24"/>
        </w:rPr>
        <w:t xml:space="preserve"> беговой дорожки </w:t>
      </w:r>
      <w:r>
        <w:rPr>
          <w:rFonts w:ascii="Times New Roman" w:hAnsi="Times New Roman" w:cs="Times New Roman"/>
          <w:sz w:val="24"/>
          <w:szCs w:val="24"/>
        </w:rPr>
        <w:t xml:space="preserve"> длиной </w:t>
      </w:r>
      <w:r w:rsidRPr="00EF4532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53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EF4532">
        <w:rPr>
          <w:rFonts w:ascii="Times New Roman" w:hAnsi="Times New Roman" w:cs="Times New Roman"/>
          <w:sz w:val="24"/>
          <w:szCs w:val="24"/>
        </w:rPr>
        <w:t>она отдыха</w:t>
      </w:r>
      <w:r w:rsidR="004514F3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EF4532">
        <w:rPr>
          <w:rFonts w:ascii="Times New Roman" w:hAnsi="Times New Roman" w:cs="Times New Roman"/>
          <w:sz w:val="24"/>
          <w:szCs w:val="24"/>
        </w:rPr>
        <w:t xml:space="preserve">64 </w:t>
      </w:r>
      <w:proofErr w:type="spellStart"/>
      <w:r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представлена</w:t>
      </w:r>
      <w:r w:rsidRPr="00EF4532">
        <w:rPr>
          <w:rFonts w:ascii="Times New Roman" w:hAnsi="Times New Roman" w:cs="Times New Roman"/>
          <w:sz w:val="24"/>
          <w:szCs w:val="24"/>
        </w:rPr>
        <w:t xml:space="preserve"> игровой и культурно-досуговой </w:t>
      </w:r>
      <w:r w:rsidRPr="00596178">
        <w:rPr>
          <w:rFonts w:ascii="Times New Roman" w:hAnsi="Times New Roman" w:cs="Times New Roman"/>
          <w:sz w:val="24"/>
          <w:szCs w:val="24"/>
        </w:rPr>
        <w:t>зонами</w:t>
      </w:r>
      <w:r w:rsidR="004514F3" w:rsidRPr="00596178">
        <w:rPr>
          <w:rFonts w:ascii="Times New Roman" w:hAnsi="Times New Roman" w:cs="Times New Roman"/>
          <w:sz w:val="24"/>
          <w:szCs w:val="24"/>
        </w:rPr>
        <w:t>. Х</w:t>
      </w:r>
      <w:r w:rsidRPr="00596178">
        <w:rPr>
          <w:rFonts w:ascii="Times New Roman" w:hAnsi="Times New Roman" w:cs="Times New Roman"/>
          <w:sz w:val="24"/>
          <w:szCs w:val="24"/>
        </w:rPr>
        <w:t>озяйственная зона</w:t>
      </w:r>
      <w:r w:rsidR="004514F3" w:rsidRPr="0059617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596178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59617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961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расположена  со</w:t>
      </w:r>
      <w:proofErr w:type="gramEnd"/>
      <w:r w:rsidRPr="00596178">
        <w:rPr>
          <w:rFonts w:ascii="Times New Roman" w:hAnsi="Times New Roman" w:cs="Times New Roman"/>
          <w:sz w:val="24"/>
          <w:szCs w:val="24"/>
        </w:rPr>
        <w:t xml:space="preserve"> стороны входа в производственные помещения столовой и имеет самостоятельный въезд с улицы. </w:t>
      </w:r>
      <w:r w:rsidR="00596178" w:rsidRPr="00596178">
        <w:rPr>
          <w:rFonts w:ascii="Times New Roman" w:hAnsi="Times New Roman" w:cs="Times New Roman"/>
          <w:sz w:val="24"/>
          <w:szCs w:val="24"/>
        </w:rPr>
        <w:t>О</w:t>
      </w:r>
      <w:r w:rsidRPr="00596178">
        <w:rPr>
          <w:rFonts w:ascii="Times New Roman" w:hAnsi="Times New Roman" w:cs="Times New Roman"/>
          <w:sz w:val="24"/>
          <w:szCs w:val="24"/>
        </w:rPr>
        <w:t xml:space="preserve">гороженная площадка с твердым покрытием (размеры площадки превышают площадь основания контейнеров на 1 м со всех сторон) для сбора мусора </w:t>
      </w:r>
      <w:r w:rsidR="00596178" w:rsidRPr="00596178">
        <w:rPr>
          <w:rFonts w:ascii="Times New Roman" w:hAnsi="Times New Roman" w:cs="Times New Roman"/>
          <w:sz w:val="24"/>
          <w:szCs w:val="24"/>
        </w:rPr>
        <w:t xml:space="preserve">расположена за пределами территории </w:t>
      </w:r>
      <w:r w:rsidRPr="00596178">
        <w:rPr>
          <w:rFonts w:ascii="Times New Roman" w:hAnsi="Times New Roman" w:cs="Times New Roman"/>
          <w:sz w:val="24"/>
          <w:szCs w:val="24"/>
        </w:rPr>
        <w:t xml:space="preserve">на расстоянии </w:t>
      </w:r>
      <w:r w:rsidR="00596178" w:rsidRPr="00596178">
        <w:rPr>
          <w:rFonts w:ascii="Times New Roman" w:hAnsi="Times New Roman" w:cs="Times New Roman"/>
          <w:sz w:val="24"/>
          <w:szCs w:val="24"/>
        </w:rPr>
        <w:t>10</w:t>
      </w:r>
      <w:r w:rsidRPr="00596178">
        <w:rPr>
          <w:rFonts w:ascii="Times New Roman" w:hAnsi="Times New Roman" w:cs="Times New Roman"/>
          <w:sz w:val="24"/>
          <w:szCs w:val="24"/>
        </w:rPr>
        <w:t xml:space="preserve"> м от </w:t>
      </w:r>
      <w:r w:rsidR="00596178" w:rsidRPr="00596178">
        <w:rPr>
          <w:rFonts w:ascii="Times New Roman" w:hAnsi="Times New Roman" w:cs="Times New Roman"/>
          <w:sz w:val="24"/>
          <w:szCs w:val="24"/>
        </w:rPr>
        <w:t>ограждения</w:t>
      </w:r>
      <w:r w:rsidRPr="00596178">
        <w:rPr>
          <w:rFonts w:ascii="Times New Roman" w:hAnsi="Times New Roman" w:cs="Times New Roman"/>
          <w:sz w:val="24"/>
          <w:szCs w:val="24"/>
        </w:rPr>
        <w:t xml:space="preserve"> для 2 контейнеров с плотно закрывающимися крышками. Вывоз ТБО осуществляется </w:t>
      </w:r>
      <w:r w:rsidRPr="00EF4532">
        <w:rPr>
          <w:rFonts w:ascii="Times New Roman" w:hAnsi="Times New Roman" w:cs="Times New Roman"/>
          <w:sz w:val="24"/>
          <w:szCs w:val="24"/>
        </w:rPr>
        <w:t>регулярно по утвержденному графику (</w:t>
      </w:r>
      <w:r w:rsidRPr="0045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4514F3" w:rsidRPr="004514F3">
        <w:rPr>
          <w:rFonts w:ascii="Times New Roman" w:hAnsi="Times New Roman" w:cs="Times New Roman"/>
          <w:color w:val="000000" w:themeColor="text1"/>
          <w:sz w:val="24"/>
          <w:szCs w:val="24"/>
        </w:rPr>
        <w:t>№ Н-Д/ 7416/2022 на оказание услуг по обращению с твердыми коммунальными отходами с ООО «МСК - НТ» от 11.04.2022г</w:t>
      </w:r>
      <w:r w:rsidRPr="004514F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8479F" w:rsidRDefault="000C24D0" w:rsidP="00C8479F">
      <w:pPr>
        <w:tabs>
          <w:tab w:val="left" w:pos="1701"/>
          <w:tab w:val="left" w:pos="4395"/>
          <w:tab w:val="left" w:pos="5529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050">
        <w:rPr>
          <w:rFonts w:ascii="Times New Roman" w:hAnsi="Times New Roman" w:cs="Times New Roman"/>
          <w:b/>
          <w:sz w:val="24"/>
          <w:szCs w:val="24"/>
        </w:rPr>
        <w:t>Планируется использовать следующие помещения:</w:t>
      </w:r>
    </w:p>
    <w:p w:rsidR="00C8479F" w:rsidRDefault="00FB43FE" w:rsidP="00C8479F">
      <w:pPr>
        <w:tabs>
          <w:tab w:val="left" w:pos="1701"/>
          <w:tab w:val="left" w:pos="4395"/>
          <w:tab w:val="left" w:pos="552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>Спортивный зал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, </w:t>
      </w:r>
      <w:r w:rsidR="000C24D0" w:rsidRPr="00256F9D">
        <w:rPr>
          <w:rFonts w:ascii="Times New Roman" w:hAnsi="Times New Roman" w:cs="Times New Roman"/>
          <w:sz w:val="24"/>
          <w:szCs w:val="24"/>
        </w:rPr>
        <w:t xml:space="preserve">по инвентарному плану №4, </w:t>
      </w:r>
      <w:r>
        <w:rPr>
          <w:rFonts w:ascii="Times New Roman" w:hAnsi="Times New Roman" w:cs="Times New Roman"/>
          <w:sz w:val="24"/>
          <w:szCs w:val="24"/>
        </w:rPr>
        <w:t xml:space="preserve">размещен на 1 этаже здания,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площадью 154,9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596178">
        <w:rPr>
          <w:rFonts w:ascii="Times New Roman" w:hAnsi="Times New Roman" w:cs="Times New Roman"/>
          <w:sz w:val="24"/>
          <w:szCs w:val="24"/>
        </w:rPr>
        <w:t>. Оборудование: стол теннисный, мяч баскетбольный –5 шт., мяч волейбольный – 5 шт., мяч футбольный 5 шт., конь гимнастический, козел гимнастический, шведская стенка, бревно гимнастическое, скамья гимнастическая – 4 шт., скакалка – 40 шт., обруч – 40 шт., секундомер – 2 шт.</w:t>
      </w:r>
      <w:r w:rsidR="000C24D0" w:rsidRPr="00F33D0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>Отделка: пол</w:t>
      </w:r>
      <w:r>
        <w:rPr>
          <w:rFonts w:ascii="Times New Roman" w:hAnsi="Times New Roman" w:cs="Times New Roman"/>
          <w:sz w:val="24"/>
          <w:szCs w:val="24"/>
        </w:rPr>
        <w:t xml:space="preserve">ы деревянные окрашены </w:t>
      </w:r>
      <w:r w:rsidR="000C24D0" w:rsidRPr="00EF4532">
        <w:rPr>
          <w:rFonts w:ascii="Times New Roman" w:hAnsi="Times New Roman" w:cs="Times New Roman"/>
          <w:sz w:val="24"/>
          <w:szCs w:val="24"/>
        </w:rPr>
        <w:t>маслян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>, стены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потолок </w:t>
      </w:r>
      <w:r>
        <w:rPr>
          <w:rFonts w:ascii="Times New Roman" w:hAnsi="Times New Roman" w:cs="Times New Roman"/>
          <w:sz w:val="24"/>
          <w:szCs w:val="24"/>
        </w:rPr>
        <w:t xml:space="preserve"> окрашены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>водоэмульсионн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50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85050" w:rsidRDefault="00C8479F" w:rsidP="00C8479F">
      <w:pPr>
        <w:tabs>
          <w:tab w:val="left" w:pos="1701"/>
          <w:tab w:val="left" w:pos="4395"/>
          <w:tab w:val="left" w:pos="552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5050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>2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>. Библиотека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, </w:t>
      </w:r>
      <w:r w:rsidR="000C24D0" w:rsidRPr="00256F9D">
        <w:rPr>
          <w:rFonts w:ascii="Times New Roman" w:hAnsi="Times New Roman" w:cs="Times New Roman"/>
          <w:sz w:val="24"/>
          <w:szCs w:val="24"/>
        </w:rPr>
        <w:t>по инвентаризационному плану № 2</w:t>
      </w:r>
      <w:r w:rsidR="00256F9D" w:rsidRPr="00256F9D">
        <w:rPr>
          <w:rFonts w:ascii="Times New Roman" w:hAnsi="Times New Roman" w:cs="Times New Roman"/>
          <w:sz w:val="24"/>
          <w:szCs w:val="24"/>
        </w:rPr>
        <w:t>5</w:t>
      </w:r>
      <w:r w:rsidR="000C24D0" w:rsidRPr="00256F9D">
        <w:rPr>
          <w:rFonts w:ascii="Times New Roman" w:hAnsi="Times New Roman" w:cs="Times New Roman"/>
          <w:sz w:val="24"/>
          <w:szCs w:val="24"/>
        </w:rPr>
        <w:t xml:space="preserve">, </w:t>
      </w:r>
      <w:r w:rsidR="002D54C6" w:rsidRPr="00256F9D">
        <w:rPr>
          <w:rFonts w:ascii="Times New Roman" w:hAnsi="Times New Roman" w:cs="Times New Roman"/>
          <w:sz w:val="24"/>
          <w:szCs w:val="24"/>
        </w:rPr>
        <w:t xml:space="preserve">размещена на втором этаже </w:t>
      </w:r>
      <w:r w:rsidR="000C24D0" w:rsidRPr="00256F9D">
        <w:rPr>
          <w:rFonts w:ascii="Times New Roman" w:hAnsi="Times New Roman" w:cs="Times New Roman"/>
          <w:sz w:val="24"/>
          <w:szCs w:val="24"/>
        </w:rPr>
        <w:t>площадью 1</w:t>
      </w:r>
      <w:r w:rsidR="00256F9D">
        <w:rPr>
          <w:rFonts w:ascii="Times New Roman" w:hAnsi="Times New Roman" w:cs="Times New Roman"/>
          <w:sz w:val="24"/>
          <w:szCs w:val="24"/>
        </w:rPr>
        <w:t>4</w:t>
      </w:r>
      <w:r w:rsidR="000C24D0" w:rsidRPr="00256F9D">
        <w:rPr>
          <w:rFonts w:ascii="Times New Roman" w:hAnsi="Times New Roman" w:cs="Times New Roman"/>
          <w:sz w:val="24"/>
          <w:szCs w:val="24"/>
        </w:rPr>
        <w:t>,</w:t>
      </w:r>
      <w:r w:rsidR="00256F9D">
        <w:rPr>
          <w:rFonts w:ascii="Times New Roman" w:hAnsi="Times New Roman" w:cs="Times New Roman"/>
          <w:sz w:val="24"/>
          <w:szCs w:val="24"/>
        </w:rPr>
        <w:t>7</w:t>
      </w:r>
      <w:r w:rsidR="000C24D0" w:rsidRPr="00256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D0" w:rsidRPr="00256F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256F9D">
        <w:rPr>
          <w:rFonts w:ascii="Times New Roman" w:hAnsi="Times New Roman" w:cs="Times New Roman"/>
          <w:sz w:val="24"/>
          <w:szCs w:val="24"/>
        </w:rPr>
        <w:t>. Оборудование: книжные стеллажи</w:t>
      </w:r>
      <w:r w:rsidR="002D54C6">
        <w:rPr>
          <w:rFonts w:ascii="Times New Roman" w:hAnsi="Times New Roman" w:cs="Times New Roman"/>
          <w:sz w:val="24"/>
          <w:szCs w:val="24"/>
        </w:rPr>
        <w:t>,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столы </w:t>
      </w:r>
      <w:r w:rsidR="000C24D0" w:rsidRPr="00F33D01">
        <w:rPr>
          <w:rFonts w:ascii="Times New Roman" w:hAnsi="Times New Roman" w:cs="Times New Roman"/>
          <w:sz w:val="24"/>
          <w:szCs w:val="24"/>
        </w:rPr>
        <w:t xml:space="preserve">– </w:t>
      </w:r>
      <w:r w:rsidR="002D54C6" w:rsidRPr="00F33D01">
        <w:rPr>
          <w:rFonts w:ascii="Times New Roman" w:hAnsi="Times New Roman" w:cs="Times New Roman"/>
          <w:sz w:val="24"/>
          <w:szCs w:val="24"/>
        </w:rPr>
        <w:t>1</w:t>
      </w:r>
      <w:r w:rsidR="000C24D0" w:rsidRPr="00F33D01">
        <w:rPr>
          <w:rFonts w:ascii="Times New Roman" w:hAnsi="Times New Roman" w:cs="Times New Roman"/>
          <w:sz w:val="24"/>
          <w:szCs w:val="24"/>
        </w:rPr>
        <w:t xml:space="preserve"> шт., стулья – </w:t>
      </w:r>
      <w:r w:rsidR="002D54C6" w:rsidRPr="00F33D01">
        <w:rPr>
          <w:rFonts w:ascii="Times New Roman" w:hAnsi="Times New Roman" w:cs="Times New Roman"/>
          <w:sz w:val="24"/>
          <w:szCs w:val="24"/>
        </w:rPr>
        <w:t>3</w:t>
      </w:r>
      <w:r w:rsidR="000C24D0" w:rsidRPr="00F33D01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шт. Отделка: пол – линолеум, </w:t>
      </w:r>
      <w:r w:rsidR="002D54C6" w:rsidRPr="00EF4532">
        <w:rPr>
          <w:rFonts w:ascii="Times New Roman" w:hAnsi="Times New Roman" w:cs="Times New Roman"/>
          <w:sz w:val="24"/>
          <w:szCs w:val="24"/>
        </w:rPr>
        <w:t>стены</w:t>
      </w:r>
      <w:r w:rsidR="002D54C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D54C6" w:rsidRPr="00EF4532">
        <w:rPr>
          <w:rFonts w:ascii="Times New Roman" w:hAnsi="Times New Roman" w:cs="Times New Roman"/>
          <w:sz w:val="24"/>
          <w:szCs w:val="24"/>
        </w:rPr>
        <w:t xml:space="preserve">потолок </w:t>
      </w:r>
      <w:r w:rsidR="002D54C6">
        <w:rPr>
          <w:rFonts w:ascii="Times New Roman" w:hAnsi="Times New Roman" w:cs="Times New Roman"/>
          <w:sz w:val="24"/>
          <w:szCs w:val="24"/>
        </w:rPr>
        <w:t xml:space="preserve"> окрашены</w:t>
      </w:r>
      <w:proofErr w:type="gramEnd"/>
      <w:r w:rsidR="002D54C6">
        <w:rPr>
          <w:rFonts w:ascii="Times New Roman" w:hAnsi="Times New Roman" w:cs="Times New Roman"/>
          <w:sz w:val="24"/>
          <w:szCs w:val="24"/>
        </w:rPr>
        <w:t xml:space="preserve"> </w:t>
      </w:r>
      <w:r w:rsidR="002D54C6" w:rsidRPr="00EF4532">
        <w:rPr>
          <w:rFonts w:ascii="Times New Roman" w:hAnsi="Times New Roman" w:cs="Times New Roman"/>
          <w:sz w:val="24"/>
          <w:szCs w:val="24"/>
        </w:rPr>
        <w:t>водоэмульсионн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2D54C6">
        <w:rPr>
          <w:rFonts w:ascii="Times New Roman" w:hAnsi="Times New Roman" w:cs="Times New Roman"/>
          <w:sz w:val="24"/>
          <w:szCs w:val="24"/>
        </w:rPr>
        <w:t>ой.</w:t>
      </w:r>
    </w:p>
    <w:p w:rsidR="00A37F9A" w:rsidRDefault="00C8479F" w:rsidP="00C8479F">
      <w:pPr>
        <w:tabs>
          <w:tab w:val="left" w:pos="1701"/>
          <w:tab w:val="left" w:pos="4395"/>
          <w:tab w:val="left" w:pos="552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54C6" w:rsidRPr="00EF4532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3. </w:t>
      </w:r>
      <w:r w:rsidR="002D54C6" w:rsidRPr="00A37F9A">
        <w:rPr>
          <w:rFonts w:ascii="Times New Roman" w:hAnsi="Times New Roman" w:cs="Times New Roman"/>
          <w:sz w:val="24"/>
          <w:szCs w:val="24"/>
          <w:u w:val="single"/>
        </w:rPr>
        <w:t>Кабинет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 xml:space="preserve"> №1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, </w:t>
      </w:r>
      <w:r w:rsidR="000C24D0" w:rsidRPr="00751813">
        <w:rPr>
          <w:rFonts w:ascii="Times New Roman" w:hAnsi="Times New Roman" w:cs="Times New Roman"/>
          <w:sz w:val="24"/>
          <w:szCs w:val="24"/>
        </w:rPr>
        <w:t>по инвентаризационному плану №</w:t>
      </w:r>
      <w:r w:rsidR="00751813" w:rsidRPr="00751813">
        <w:rPr>
          <w:rFonts w:ascii="Times New Roman" w:hAnsi="Times New Roman" w:cs="Times New Roman"/>
          <w:sz w:val="24"/>
          <w:szCs w:val="24"/>
        </w:rPr>
        <w:t xml:space="preserve"> 8</w:t>
      </w:r>
      <w:r w:rsidR="000C24D0" w:rsidRPr="00751813">
        <w:rPr>
          <w:rFonts w:ascii="Times New Roman" w:hAnsi="Times New Roman" w:cs="Times New Roman"/>
          <w:sz w:val="24"/>
          <w:szCs w:val="24"/>
        </w:rPr>
        <w:t>,</w:t>
      </w:r>
      <w:r w:rsidR="002D54C6" w:rsidRPr="00751813">
        <w:rPr>
          <w:rFonts w:ascii="Times New Roman" w:hAnsi="Times New Roman" w:cs="Times New Roman"/>
          <w:sz w:val="24"/>
          <w:szCs w:val="24"/>
        </w:rPr>
        <w:t xml:space="preserve"> размещен </w:t>
      </w:r>
      <w:r w:rsidR="002D54C6" w:rsidRPr="002D54C6">
        <w:rPr>
          <w:rFonts w:ascii="Times New Roman" w:hAnsi="Times New Roman" w:cs="Times New Roman"/>
          <w:color w:val="000000" w:themeColor="text1"/>
          <w:sz w:val="24"/>
          <w:szCs w:val="24"/>
        </w:rPr>
        <w:t>на 1 этаже здания</w:t>
      </w:r>
      <w:r w:rsidR="000C24D0" w:rsidRPr="002D5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>площадью 3</w:t>
      </w:r>
      <w:r w:rsidR="00751813">
        <w:rPr>
          <w:rFonts w:ascii="Times New Roman" w:hAnsi="Times New Roman" w:cs="Times New Roman"/>
          <w:sz w:val="24"/>
          <w:szCs w:val="24"/>
        </w:rPr>
        <w:t>5</w:t>
      </w:r>
      <w:r w:rsidR="000C24D0" w:rsidRPr="00EF4532">
        <w:rPr>
          <w:rFonts w:ascii="Times New Roman" w:hAnsi="Times New Roman" w:cs="Times New Roman"/>
          <w:sz w:val="24"/>
          <w:szCs w:val="24"/>
        </w:rPr>
        <w:t>,</w:t>
      </w:r>
      <w:r w:rsidR="00751813">
        <w:rPr>
          <w:rFonts w:ascii="Times New Roman" w:hAnsi="Times New Roman" w:cs="Times New Roman"/>
          <w:sz w:val="24"/>
          <w:szCs w:val="24"/>
        </w:rPr>
        <w:t>1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. Оборудование: столы ученические </w:t>
      </w:r>
      <w:r w:rsidR="000C24D0" w:rsidRPr="00585050">
        <w:rPr>
          <w:rFonts w:ascii="Times New Roman" w:hAnsi="Times New Roman" w:cs="Times New Roman"/>
          <w:sz w:val="24"/>
          <w:szCs w:val="24"/>
        </w:rPr>
        <w:t xml:space="preserve">– 10 шт., стулья – 20 шт.,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интерактивна доска. Отделка: пол – линолеум, </w:t>
      </w:r>
      <w:r w:rsidR="002D54C6" w:rsidRPr="00EF4532">
        <w:rPr>
          <w:rFonts w:ascii="Times New Roman" w:hAnsi="Times New Roman" w:cs="Times New Roman"/>
          <w:sz w:val="24"/>
          <w:szCs w:val="24"/>
        </w:rPr>
        <w:t>стены</w:t>
      </w:r>
      <w:r w:rsidR="002D54C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D54C6" w:rsidRPr="00EF4532">
        <w:rPr>
          <w:rFonts w:ascii="Times New Roman" w:hAnsi="Times New Roman" w:cs="Times New Roman"/>
          <w:sz w:val="24"/>
          <w:szCs w:val="24"/>
        </w:rPr>
        <w:t xml:space="preserve">потолок </w:t>
      </w:r>
      <w:r w:rsidR="002D54C6">
        <w:rPr>
          <w:rFonts w:ascii="Times New Roman" w:hAnsi="Times New Roman" w:cs="Times New Roman"/>
          <w:sz w:val="24"/>
          <w:szCs w:val="24"/>
        </w:rPr>
        <w:t xml:space="preserve"> окрашены</w:t>
      </w:r>
      <w:proofErr w:type="gramEnd"/>
      <w:r w:rsidR="002D54C6">
        <w:rPr>
          <w:rFonts w:ascii="Times New Roman" w:hAnsi="Times New Roman" w:cs="Times New Roman"/>
          <w:sz w:val="24"/>
          <w:szCs w:val="24"/>
        </w:rPr>
        <w:t xml:space="preserve"> </w:t>
      </w:r>
      <w:r w:rsidR="002D54C6" w:rsidRPr="00EF4532">
        <w:rPr>
          <w:rFonts w:ascii="Times New Roman" w:hAnsi="Times New Roman" w:cs="Times New Roman"/>
          <w:sz w:val="24"/>
          <w:szCs w:val="24"/>
        </w:rPr>
        <w:t>водоэмульсионн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>.</w:t>
      </w:r>
    </w:p>
    <w:p w:rsidR="002D54C6" w:rsidRDefault="000C24D0" w:rsidP="00A37F9A">
      <w:pPr>
        <w:tabs>
          <w:tab w:val="left" w:pos="1701"/>
          <w:tab w:val="left" w:pos="4395"/>
          <w:tab w:val="left" w:pos="552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532">
        <w:rPr>
          <w:rFonts w:ascii="Times New Roman" w:hAnsi="Times New Roman" w:cs="Times New Roman"/>
          <w:sz w:val="24"/>
          <w:szCs w:val="24"/>
        </w:rPr>
        <w:t xml:space="preserve">4. </w:t>
      </w:r>
      <w:r w:rsidR="00585050" w:rsidRPr="00A37F9A">
        <w:rPr>
          <w:rFonts w:ascii="Times New Roman" w:hAnsi="Times New Roman" w:cs="Times New Roman"/>
          <w:sz w:val="24"/>
          <w:szCs w:val="24"/>
          <w:u w:val="single"/>
        </w:rPr>
        <w:t>Кабинет</w:t>
      </w:r>
      <w:r w:rsidRPr="00A37F9A">
        <w:rPr>
          <w:rFonts w:ascii="Times New Roman" w:hAnsi="Times New Roman" w:cs="Times New Roman"/>
          <w:sz w:val="24"/>
          <w:szCs w:val="24"/>
          <w:u w:val="single"/>
        </w:rPr>
        <w:t xml:space="preserve"> №2</w:t>
      </w:r>
      <w:r w:rsidRPr="00585050">
        <w:rPr>
          <w:rFonts w:ascii="Times New Roman" w:hAnsi="Times New Roman" w:cs="Times New Roman"/>
          <w:sz w:val="24"/>
          <w:szCs w:val="24"/>
        </w:rPr>
        <w:t xml:space="preserve">, по инвентаризационному плану №10, </w:t>
      </w:r>
      <w:r w:rsidR="002D54C6" w:rsidRPr="00585050">
        <w:rPr>
          <w:rFonts w:ascii="Times New Roman" w:hAnsi="Times New Roman" w:cs="Times New Roman"/>
          <w:sz w:val="24"/>
          <w:szCs w:val="24"/>
        </w:rPr>
        <w:t xml:space="preserve">размещен на 1 этаже здания </w:t>
      </w:r>
      <w:r w:rsidRPr="00585050">
        <w:rPr>
          <w:rFonts w:ascii="Times New Roman" w:hAnsi="Times New Roman" w:cs="Times New Roman"/>
          <w:sz w:val="24"/>
          <w:szCs w:val="24"/>
        </w:rPr>
        <w:t xml:space="preserve">площадью 33,4 </w:t>
      </w:r>
      <w:proofErr w:type="spellStart"/>
      <w:r w:rsidRPr="0058505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85050">
        <w:rPr>
          <w:rFonts w:ascii="Times New Roman" w:hAnsi="Times New Roman" w:cs="Times New Roman"/>
          <w:sz w:val="24"/>
          <w:szCs w:val="24"/>
        </w:rPr>
        <w:t xml:space="preserve">. Оборудование: столы ученические – 10 шт., стулья – 20 шт., </w:t>
      </w:r>
      <w:r w:rsidRPr="00EF4532">
        <w:rPr>
          <w:rFonts w:ascii="Times New Roman" w:hAnsi="Times New Roman" w:cs="Times New Roman"/>
          <w:sz w:val="24"/>
          <w:szCs w:val="24"/>
        </w:rPr>
        <w:t xml:space="preserve">интерактивна доска. Отделка: пол – линолеум, </w:t>
      </w:r>
      <w:r w:rsidR="002D54C6" w:rsidRPr="00EF4532">
        <w:rPr>
          <w:rFonts w:ascii="Times New Roman" w:hAnsi="Times New Roman" w:cs="Times New Roman"/>
          <w:sz w:val="24"/>
          <w:szCs w:val="24"/>
        </w:rPr>
        <w:t>стены</w:t>
      </w:r>
      <w:r w:rsidR="002D54C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D54C6" w:rsidRPr="00EF4532">
        <w:rPr>
          <w:rFonts w:ascii="Times New Roman" w:hAnsi="Times New Roman" w:cs="Times New Roman"/>
          <w:sz w:val="24"/>
          <w:szCs w:val="24"/>
        </w:rPr>
        <w:t xml:space="preserve">потолок </w:t>
      </w:r>
      <w:r w:rsidR="002D54C6">
        <w:rPr>
          <w:rFonts w:ascii="Times New Roman" w:hAnsi="Times New Roman" w:cs="Times New Roman"/>
          <w:sz w:val="24"/>
          <w:szCs w:val="24"/>
        </w:rPr>
        <w:t xml:space="preserve"> окрашены</w:t>
      </w:r>
      <w:proofErr w:type="gramEnd"/>
      <w:r w:rsidR="002D54C6">
        <w:rPr>
          <w:rFonts w:ascii="Times New Roman" w:hAnsi="Times New Roman" w:cs="Times New Roman"/>
          <w:sz w:val="24"/>
          <w:szCs w:val="24"/>
        </w:rPr>
        <w:t xml:space="preserve"> </w:t>
      </w:r>
      <w:r w:rsidR="002D54C6" w:rsidRPr="00EF4532">
        <w:rPr>
          <w:rFonts w:ascii="Times New Roman" w:hAnsi="Times New Roman" w:cs="Times New Roman"/>
          <w:sz w:val="24"/>
          <w:szCs w:val="24"/>
        </w:rPr>
        <w:t>водоэмульсионн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>.</w:t>
      </w:r>
    </w:p>
    <w:p w:rsidR="00E47A07" w:rsidRPr="00E47A07" w:rsidRDefault="00E47A07" w:rsidP="00E47A07">
      <w:pPr>
        <w:tabs>
          <w:tab w:val="left" w:pos="1701"/>
          <w:tab w:val="left" w:pos="4395"/>
          <w:tab w:val="left" w:pos="5529"/>
        </w:tabs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62D6">
        <w:rPr>
          <w:rFonts w:ascii="Times New Roman" w:hAnsi="Times New Roman" w:cs="Times New Roman"/>
          <w:sz w:val="24"/>
          <w:szCs w:val="24"/>
          <w:u w:val="single"/>
        </w:rPr>
        <w:t>5. Кабинет №</w:t>
      </w:r>
      <w:r w:rsidR="005B6F62" w:rsidRPr="008C62D6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C62D6">
        <w:rPr>
          <w:rFonts w:ascii="Times New Roman" w:hAnsi="Times New Roman" w:cs="Times New Roman"/>
          <w:sz w:val="24"/>
          <w:szCs w:val="24"/>
        </w:rPr>
        <w:t>, по инвентаризационному плану №11, размещен на 1 этаже здания площадью 3</w:t>
      </w:r>
      <w:r w:rsidR="008C62D6" w:rsidRPr="008C62D6">
        <w:rPr>
          <w:rFonts w:ascii="Times New Roman" w:hAnsi="Times New Roman" w:cs="Times New Roman"/>
          <w:sz w:val="24"/>
          <w:szCs w:val="24"/>
        </w:rPr>
        <w:t>1</w:t>
      </w:r>
      <w:r w:rsidRPr="008C62D6">
        <w:rPr>
          <w:rFonts w:ascii="Times New Roman" w:hAnsi="Times New Roman" w:cs="Times New Roman"/>
          <w:sz w:val="24"/>
          <w:szCs w:val="24"/>
        </w:rPr>
        <w:t>,</w:t>
      </w:r>
      <w:r w:rsidR="008C62D6" w:rsidRPr="008C62D6">
        <w:rPr>
          <w:rFonts w:ascii="Times New Roman" w:hAnsi="Times New Roman" w:cs="Times New Roman"/>
          <w:sz w:val="24"/>
          <w:szCs w:val="24"/>
        </w:rPr>
        <w:t>6</w:t>
      </w:r>
      <w:r w:rsidRPr="008C6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2D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C62D6">
        <w:rPr>
          <w:rFonts w:ascii="Times New Roman" w:hAnsi="Times New Roman" w:cs="Times New Roman"/>
          <w:sz w:val="24"/>
          <w:szCs w:val="24"/>
        </w:rPr>
        <w:t xml:space="preserve">. </w:t>
      </w:r>
      <w:r w:rsidRPr="005B6F62">
        <w:rPr>
          <w:rFonts w:ascii="Times New Roman" w:hAnsi="Times New Roman" w:cs="Times New Roman"/>
          <w:sz w:val="24"/>
          <w:szCs w:val="24"/>
        </w:rPr>
        <w:t xml:space="preserve">Оборудование: столы ученические – 10 шт., стулья – 20 шт., </w:t>
      </w:r>
      <w:r w:rsidRPr="005B6F62">
        <w:rPr>
          <w:rFonts w:ascii="Times New Roman" w:hAnsi="Times New Roman" w:cs="Times New Roman"/>
          <w:sz w:val="24"/>
          <w:szCs w:val="24"/>
        </w:rPr>
        <w:lastRenderedPageBreak/>
        <w:t xml:space="preserve">интерактивна доска. Отделка: пол – линолеум, стены и </w:t>
      </w:r>
      <w:proofErr w:type="gramStart"/>
      <w:r w:rsidRPr="005B6F62">
        <w:rPr>
          <w:rFonts w:ascii="Times New Roman" w:hAnsi="Times New Roman" w:cs="Times New Roman"/>
          <w:sz w:val="24"/>
          <w:szCs w:val="24"/>
        </w:rPr>
        <w:t>потолок  окрашены</w:t>
      </w:r>
      <w:proofErr w:type="gramEnd"/>
      <w:r w:rsidRPr="005B6F62">
        <w:rPr>
          <w:rFonts w:ascii="Times New Roman" w:hAnsi="Times New Roman" w:cs="Times New Roman"/>
          <w:sz w:val="24"/>
          <w:szCs w:val="24"/>
        </w:rPr>
        <w:t xml:space="preserve"> водоэмульсионной краской</w:t>
      </w:r>
      <w:r w:rsidRPr="00E47A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D54C6" w:rsidRDefault="005B6F62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A07">
        <w:rPr>
          <w:rFonts w:ascii="Times New Roman" w:hAnsi="Times New Roman" w:cs="Times New Roman"/>
          <w:sz w:val="24"/>
          <w:szCs w:val="24"/>
        </w:rPr>
        <w:t>.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>Зона рекреации</w:t>
      </w:r>
      <w:r w:rsidR="002D54C6">
        <w:rPr>
          <w:rFonts w:ascii="Times New Roman" w:hAnsi="Times New Roman" w:cs="Times New Roman"/>
          <w:sz w:val="24"/>
          <w:szCs w:val="24"/>
        </w:rPr>
        <w:t xml:space="preserve"> расположена на 1 этаже здания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площадью 50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. оборудована сценой площадью 10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>., столом для тенниса, мультимедийным проектором</w:t>
      </w:r>
      <w:r w:rsidR="000C24D0">
        <w:rPr>
          <w:rFonts w:ascii="Times New Roman" w:hAnsi="Times New Roman" w:cs="Times New Roman"/>
          <w:sz w:val="24"/>
          <w:szCs w:val="24"/>
        </w:rPr>
        <w:t>, экраном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. Отделка: пол – </w:t>
      </w:r>
      <w:r w:rsidR="00777EF9">
        <w:rPr>
          <w:rFonts w:ascii="Times New Roman" w:hAnsi="Times New Roman" w:cs="Times New Roman"/>
          <w:sz w:val="24"/>
          <w:szCs w:val="24"/>
        </w:rPr>
        <w:t xml:space="preserve">кафельная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плитка, </w:t>
      </w:r>
      <w:r w:rsidR="002D54C6" w:rsidRPr="00EF4532">
        <w:rPr>
          <w:rFonts w:ascii="Times New Roman" w:hAnsi="Times New Roman" w:cs="Times New Roman"/>
          <w:sz w:val="24"/>
          <w:szCs w:val="24"/>
        </w:rPr>
        <w:t>стены</w:t>
      </w:r>
      <w:r w:rsidR="002D54C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D54C6" w:rsidRPr="00EF4532">
        <w:rPr>
          <w:rFonts w:ascii="Times New Roman" w:hAnsi="Times New Roman" w:cs="Times New Roman"/>
          <w:sz w:val="24"/>
          <w:szCs w:val="24"/>
        </w:rPr>
        <w:t xml:space="preserve">потолок </w:t>
      </w:r>
      <w:r w:rsidR="002D54C6">
        <w:rPr>
          <w:rFonts w:ascii="Times New Roman" w:hAnsi="Times New Roman" w:cs="Times New Roman"/>
          <w:sz w:val="24"/>
          <w:szCs w:val="24"/>
        </w:rPr>
        <w:t xml:space="preserve"> окрашены</w:t>
      </w:r>
      <w:proofErr w:type="gramEnd"/>
      <w:r w:rsidR="002D54C6">
        <w:rPr>
          <w:rFonts w:ascii="Times New Roman" w:hAnsi="Times New Roman" w:cs="Times New Roman"/>
          <w:sz w:val="24"/>
          <w:szCs w:val="24"/>
        </w:rPr>
        <w:t xml:space="preserve"> </w:t>
      </w:r>
      <w:r w:rsidR="002D54C6" w:rsidRPr="00EF4532">
        <w:rPr>
          <w:rFonts w:ascii="Times New Roman" w:hAnsi="Times New Roman" w:cs="Times New Roman"/>
          <w:sz w:val="24"/>
          <w:szCs w:val="24"/>
        </w:rPr>
        <w:t>водоэмульсионн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2D54C6">
        <w:rPr>
          <w:rFonts w:ascii="Times New Roman" w:hAnsi="Times New Roman" w:cs="Times New Roman"/>
          <w:sz w:val="24"/>
          <w:szCs w:val="24"/>
        </w:rPr>
        <w:t>ой</w:t>
      </w:r>
      <w:r w:rsidR="002D54C6" w:rsidRPr="00EF4532">
        <w:rPr>
          <w:rFonts w:ascii="Times New Roman" w:hAnsi="Times New Roman" w:cs="Times New Roman"/>
          <w:sz w:val="24"/>
          <w:szCs w:val="24"/>
        </w:rPr>
        <w:t>.</w:t>
      </w:r>
    </w:p>
    <w:p w:rsidR="00C8479F" w:rsidRDefault="000C24D0" w:rsidP="00A37F9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9A">
        <w:rPr>
          <w:rFonts w:ascii="Times New Roman" w:hAnsi="Times New Roman" w:cs="Times New Roman"/>
          <w:b/>
          <w:sz w:val="24"/>
          <w:szCs w:val="24"/>
        </w:rPr>
        <w:t>Вспомогательные помещения:</w:t>
      </w:r>
    </w:p>
    <w:p w:rsidR="00A37F9A" w:rsidRDefault="00A27B94" w:rsidP="00C8479F">
      <w:pPr>
        <w:jc w:val="both"/>
        <w:rPr>
          <w:rFonts w:ascii="Times New Roman" w:hAnsi="Times New Roman" w:cs="Times New Roman"/>
          <w:sz w:val="24"/>
          <w:szCs w:val="24"/>
        </w:rPr>
      </w:pPr>
      <w:r w:rsidRPr="00697035">
        <w:rPr>
          <w:rFonts w:ascii="Times New Roman" w:hAnsi="Times New Roman" w:cs="Times New Roman"/>
          <w:sz w:val="24"/>
          <w:szCs w:val="24"/>
        </w:rPr>
        <w:t xml:space="preserve">    </w:t>
      </w:r>
      <w:r w:rsidR="00075A3F">
        <w:rPr>
          <w:rFonts w:ascii="Times New Roman" w:hAnsi="Times New Roman" w:cs="Times New Roman"/>
          <w:sz w:val="24"/>
          <w:szCs w:val="24"/>
        </w:rPr>
        <w:t xml:space="preserve">  </w:t>
      </w:r>
      <w:r w:rsidRPr="00697035">
        <w:rPr>
          <w:rFonts w:ascii="Times New Roman" w:hAnsi="Times New Roman" w:cs="Times New Roman"/>
          <w:sz w:val="24"/>
          <w:szCs w:val="24"/>
        </w:rPr>
        <w:t xml:space="preserve">  </w:t>
      </w:r>
      <w:r w:rsidR="00075A3F">
        <w:rPr>
          <w:rFonts w:ascii="Times New Roman" w:hAnsi="Times New Roman" w:cs="Times New Roman"/>
          <w:sz w:val="24"/>
          <w:szCs w:val="24"/>
        </w:rPr>
        <w:t>1.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>Туалет для девочек</w:t>
      </w:r>
      <w:r w:rsidR="000C24D0" w:rsidRPr="00697035">
        <w:rPr>
          <w:rFonts w:ascii="Times New Roman" w:hAnsi="Times New Roman" w:cs="Times New Roman"/>
          <w:sz w:val="24"/>
          <w:szCs w:val="24"/>
        </w:rPr>
        <w:t xml:space="preserve">, </w:t>
      </w:r>
      <w:r w:rsidRPr="00697035">
        <w:rPr>
          <w:rFonts w:ascii="Times New Roman" w:hAnsi="Times New Roman" w:cs="Times New Roman"/>
          <w:sz w:val="24"/>
          <w:szCs w:val="24"/>
        </w:rPr>
        <w:t xml:space="preserve">по </w:t>
      </w:r>
      <w:r w:rsidR="000C24D0" w:rsidRPr="00697035">
        <w:rPr>
          <w:rFonts w:ascii="Times New Roman" w:hAnsi="Times New Roman" w:cs="Times New Roman"/>
          <w:sz w:val="24"/>
          <w:szCs w:val="24"/>
        </w:rPr>
        <w:t>инвентаризационному плану №</w:t>
      </w:r>
      <w:r w:rsidR="00697035" w:rsidRPr="00697035">
        <w:rPr>
          <w:rFonts w:ascii="Times New Roman" w:hAnsi="Times New Roman" w:cs="Times New Roman"/>
          <w:sz w:val="24"/>
          <w:szCs w:val="24"/>
        </w:rPr>
        <w:t>16</w:t>
      </w:r>
      <w:r w:rsidRPr="00697035">
        <w:rPr>
          <w:rFonts w:ascii="Times New Roman" w:hAnsi="Times New Roman" w:cs="Times New Roman"/>
          <w:sz w:val="24"/>
          <w:szCs w:val="24"/>
        </w:rPr>
        <w:t xml:space="preserve"> расположен на 1 этаже здания</w:t>
      </w:r>
      <w:r w:rsidR="000C24D0" w:rsidRPr="0069703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6644E7">
        <w:rPr>
          <w:rFonts w:ascii="Times New Roman" w:hAnsi="Times New Roman" w:cs="Times New Roman"/>
          <w:sz w:val="24"/>
          <w:szCs w:val="24"/>
        </w:rPr>
        <w:t>11,8</w:t>
      </w:r>
      <w:r w:rsidR="000C24D0" w:rsidRPr="0069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D0" w:rsidRPr="0069703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697035">
        <w:rPr>
          <w:rFonts w:ascii="Times New Roman" w:hAnsi="Times New Roman" w:cs="Times New Roman"/>
          <w:sz w:val="24"/>
          <w:szCs w:val="24"/>
        </w:rPr>
        <w:t xml:space="preserve">. Оборудование: унитаз – 2 шт., раковина, педальное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ведро, держатель для туалетного бумажного полотенца, мыло,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электрополотенце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>. Санитарно-техническое оборудование исправно, без сколов и других дефектов.</w:t>
      </w:r>
    </w:p>
    <w:p w:rsidR="00075A3F" w:rsidRDefault="00075A3F" w:rsidP="00C847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0C24D0" w:rsidRPr="00A37F9A">
        <w:rPr>
          <w:rFonts w:ascii="Times New Roman" w:hAnsi="Times New Roman" w:cs="Times New Roman"/>
          <w:sz w:val="24"/>
          <w:szCs w:val="24"/>
          <w:u w:val="single"/>
        </w:rPr>
        <w:t>Туалет для мальчиков,</w:t>
      </w:r>
      <w:r w:rsidR="000C24D0" w:rsidRPr="00751813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6644E7">
        <w:rPr>
          <w:rFonts w:ascii="Times New Roman" w:hAnsi="Times New Roman" w:cs="Times New Roman"/>
          <w:sz w:val="24"/>
          <w:szCs w:val="24"/>
        </w:rPr>
        <w:t>инвентаризационному плану №1</w:t>
      </w:r>
      <w:r w:rsidR="006644E7" w:rsidRPr="006644E7">
        <w:rPr>
          <w:rFonts w:ascii="Times New Roman" w:hAnsi="Times New Roman" w:cs="Times New Roman"/>
          <w:sz w:val="24"/>
          <w:szCs w:val="24"/>
        </w:rPr>
        <w:t>6/1</w:t>
      </w:r>
      <w:r w:rsidR="000C24D0" w:rsidRPr="006644E7">
        <w:rPr>
          <w:rFonts w:ascii="Times New Roman" w:hAnsi="Times New Roman" w:cs="Times New Roman"/>
          <w:sz w:val="24"/>
          <w:szCs w:val="24"/>
        </w:rPr>
        <w:t>,</w:t>
      </w:r>
      <w:r w:rsidR="00A27B94" w:rsidRPr="006644E7">
        <w:rPr>
          <w:rFonts w:ascii="Times New Roman" w:hAnsi="Times New Roman" w:cs="Times New Roman"/>
          <w:sz w:val="24"/>
          <w:szCs w:val="24"/>
        </w:rPr>
        <w:t xml:space="preserve"> расположен на 1 этаже здания</w:t>
      </w:r>
      <w:r w:rsidR="000C24D0" w:rsidRPr="006644E7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6644E7" w:rsidRPr="006644E7">
        <w:rPr>
          <w:rFonts w:ascii="Times New Roman" w:hAnsi="Times New Roman" w:cs="Times New Roman"/>
          <w:sz w:val="24"/>
          <w:szCs w:val="24"/>
        </w:rPr>
        <w:t>11,8</w:t>
      </w:r>
      <w:r w:rsidR="000C24D0" w:rsidRPr="00664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4D0" w:rsidRPr="006644E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6644E7">
        <w:rPr>
          <w:rFonts w:ascii="Times New Roman" w:hAnsi="Times New Roman" w:cs="Times New Roman"/>
          <w:sz w:val="24"/>
          <w:szCs w:val="24"/>
        </w:rPr>
        <w:t>. Оборудование: унитаз, писсуар, раковина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, педальное ведро,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электрополотенце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>, держатель для туалетного бумажного полотенца, мыло. Санитарно-техническое оборудование исправно, без сколов и других дефектов.</w:t>
      </w:r>
    </w:p>
    <w:p w:rsidR="00A37F9A" w:rsidRPr="00E07B0F" w:rsidRDefault="000C24D0" w:rsidP="00C8479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B0F">
        <w:rPr>
          <w:rFonts w:ascii="Times New Roman" w:hAnsi="Times New Roman" w:cs="Times New Roman"/>
          <w:b/>
          <w:sz w:val="24"/>
          <w:szCs w:val="24"/>
        </w:rPr>
        <w:t>Медицинское обеспечение</w:t>
      </w:r>
      <w:r w:rsidRPr="00E07B0F">
        <w:rPr>
          <w:rFonts w:ascii="Times New Roman" w:hAnsi="Times New Roman" w:cs="Times New Roman"/>
          <w:sz w:val="24"/>
          <w:szCs w:val="24"/>
        </w:rPr>
        <w:t xml:space="preserve"> воспитанников осуществляется по договору </w:t>
      </w:r>
      <w:r w:rsidR="00A27B94" w:rsidRPr="00E07B0F">
        <w:rPr>
          <w:rFonts w:ascii="Times New Roman" w:hAnsi="Times New Roman" w:cs="Times New Roman"/>
          <w:sz w:val="24"/>
          <w:szCs w:val="24"/>
        </w:rPr>
        <w:t>№ 9 от 09.01.2024 г</w:t>
      </w:r>
      <w:r w:rsidRPr="00E07B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B0F">
        <w:rPr>
          <w:rFonts w:ascii="Times New Roman" w:hAnsi="Times New Roman"/>
          <w:sz w:val="24"/>
          <w:szCs w:val="24"/>
        </w:rPr>
        <w:t>заключен</w:t>
      </w:r>
      <w:r w:rsidR="00E07B0F" w:rsidRPr="00E07B0F">
        <w:rPr>
          <w:rFonts w:ascii="Times New Roman" w:hAnsi="Times New Roman"/>
          <w:sz w:val="24"/>
          <w:szCs w:val="24"/>
        </w:rPr>
        <w:t>ым</w:t>
      </w:r>
      <w:proofErr w:type="spellEnd"/>
      <w:r w:rsidRPr="00E07B0F">
        <w:rPr>
          <w:rFonts w:ascii="Times New Roman" w:hAnsi="Times New Roman"/>
          <w:sz w:val="24"/>
          <w:szCs w:val="24"/>
        </w:rPr>
        <w:t xml:space="preserve"> с ГБУЗ «</w:t>
      </w:r>
      <w:proofErr w:type="spellStart"/>
      <w:r w:rsidRPr="00E07B0F">
        <w:rPr>
          <w:rFonts w:ascii="Times New Roman" w:hAnsi="Times New Roman"/>
          <w:sz w:val="24"/>
          <w:szCs w:val="24"/>
        </w:rPr>
        <w:t>Пильнинская</w:t>
      </w:r>
      <w:proofErr w:type="spellEnd"/>
      <w:r w:rsidRPr="00E07B0F">
        <w:rPr>
          <w:rFonts w:ascii="Times New Roman" w:hAnsi="Times New Roman"/>
          <w:sz w:val="24"/>
          <w:szCs w:val="24"/>
        </w:rPr>
        <w:t xml:space="preserve"> ЦРБ» об оказании медицинской помощи несовершеннолетним</w:t>
      </w:r>
      <w:r w:rsidRPr="00E07B0F">
        <w:rPr>
          <w:rFonts w:ascii="Times New Roman" w:hAnsi="Times New Roman" w:cs="Times New Roman"/>
          <w:sz w:val="24"/>
          <w:szCs w:val="24"/>
        </w:rPr>
        <w:t>.</w:t>
      </w:r>
    </w:p>
    <w:p w:rsidR="00075A3F" w:rsidRDefault="00A37F9A" w:rsidP="00075A3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9A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A37F9A" w:rsidRDefault="00075A3F" w:rsidP="0007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4D0" w:rsidRPr="00EF4532">
        <w:rPr>
          <w:rFonts w:ascii="Times New Roman" w:hAnsi="Times New Roman" w:cs="Times New Roman"/>
          <w:sz w:val="24"/>
          <w:szCs w:val="24"/>
        </w:rPr>
        <w:t>Питание воспитанников осуществляется в помещении основного здания школы:</w:t>
      </w:r>
      <w:r w:rsidR="000C24D0" w:rsidRPr="00EF4532">
        <w:rPr>
          <w:rFonts w:ascii="Times New Roman" w:hAnsi="Times New Roman" w:cs="Times New Roman"/>
          <w:sz w:val="24"/>
          <w:szCs w:val="24"/>
        </w:rPr>
        <w:br/>
      </w:r>
      <w:r w:rsidR="00B43034">
        <w:rPr>
          <w:rFonts w:ascii="Times New Roman" w:hAnsi="Times New Roman" w:cs="Times New Roman"/>
          <w:sz w:val="24"/>
          <w:szCs w:val="24"/>
        </w:rPr>
        <w:t xml:space="preserve">     </w:t>
      </w:r>
      <w:r w:rsidR="000C24D0" w:rsidRPr="00075A3F">
        <w:rPr>
          <w:rFonts w:ascii="Times New Roman" w:hAnsi="Times New Roman" w:cs="Times New Roman"/>
          <w:sz w:val="24"/>
          <w:szCs w:val="24"/>
          <w:u w:val="single"/>
        </w:rPr>
        <w:t>Обеденный зал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площадью 30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., количество посадочных мест -50. Оборудование: </w:t>
      </w:r>
      <w:r w:rsidR="00B43034">
        <w:rPr>
          <w:rFonts w:ascii="Times New Roman" w:hAnsi="Times New Roman" w:cs="Times New Roman"/>
          <w:sz w:val="24"/>
          <w:szCs w:val="24"/>
        </w:rPr>
        <w:t>шес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ти-местные столы – 10 шт., лавочки </w:t>
      </w:r>
      <w:r w:rsidR="00B43034">
        <w:rPr>
          <w:rFonts w:ascii="Times New Roman" w:hAnsi="Times New Roman" w:cs="Times New Roman"/>
          <w:sz w:val="24"/>
          <w:szCs w:val="24"/>
        </w:rPr>
        <w:t xml:space="preserve">трехместные - </w:t>
      </w:r>
      <w:r w:rsidR="000C24D0" w:rsidRPr="00EF4532">
        <w:rPr>
          <w:rFonts w:ascii="Times New Roman" w:hAnsi="Times New Roman" w:cs="Times New Roman"/>
          <w:sz w:val="24"/>
          <w:szCs w:val="24"/>
        </w:rPr>
        <w:t>20 шт.</w:t>
      </w:r>
      <w:r w:rsidR="00B43034">
        <w:rPr>
          <w:rFonts w:ascii="Times New Roman" w:hAnsi="Times New Roman" w:cs="Times New Roman"/>
          <w:sz w:val="24"/>
          <w:szCs w:val="24"/>
        </w:rPr>
        <w:t xml:space="preserve"> При обеденном зале столовой установлены умывальники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– 3 шт., в наличи</w:t>
      </w:r>
      <w:r w:rsidR="00B43034">
        <w:rPr>
          <w:rFonts w:ascii="Times New Roman" w:hAnsi="Times New Roman" w:cs="Times New Roman"/>
          <w:sz w:val="24"/>
          <w:szCs w:val="24"/>
        </w:rPr>
        <w:t>и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– мыло, </w:t>
      </w:r>
      <w:proofErr w:type="spellStart"/>
      <w:r w:rsidR="00B43034" w:rsidRPr="00EF4532">
        <w:rPr>
          <w:rFonts w:ascii="Times New Roman" w:hAnsi="Times New Roman" w:cs="Times New Roman"/>
          <w:sz w:val="24"/>
          <w:szCs w:val="24"/>
        </w:rPr>
        <w:t>электрополотенце</w:t>
      </w:r>
      <w:proofErr w:type="spellEnd"/>
      <w:r w:rsidR="00B43034">
        <w:rPr>
          <w:rFonts w:ascii="Times New Roman" w:hAnsi="Times New Roman" w:cs="Times New Roman"/>
          <w:sz w:val="24"/>
          <w:szCs w:val="24"/>
        </w:rPr>
        <w:t xml:space="preserve"> </w:t>
      </w:r>
      <w:r w:rsidR="00B43034" w:rsidRPr="00751813">
        <w:rPr>
          <w:rFonts w:ascii="Times New Roman" w:hAnsi="Times New Roman" w:cs="Times New Roman"/>
          <w:sz w:val="24"/>
          <w:szCs w:val="24"/>
        </w:rPr>
        <w:t xml:space="preserve">– 2 </w:t>
      </w:r>
      <w:proofErr w:type="spellStart"/>
      <w:r w:rsidR="00B43034" w:rsidRPr="0075181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B43034" w:rsidRPr="00751813">
        <w:rPr>
          <w:rFonts w:ascii="Times New Roman" w:hAnsi="Times New Roman" w:cs="Times New Roman"/>
          <w:sz w:val="24"/>
          <w:szCs w:val="24"/>
        </w:rPr>
        <w:t xml:space="preserve">, </w:t>
      </w:r>
      <w:r w:rsidR="000C24D0" w:rsidRPr="00EF4532">
        <w:rPr>
          <w:rFonts w:ascii="Times New Roman" w:hAnsi="Times New Roman" w:cs="Times New Roman"/>
          <w:sz w:val="24"/>
          <w:szCs w:val="24"/>
        </w:rPr>
        <w:t>бумажные полотенца</w:t>
      </w:r>
      <w:r w:rsidR="00B43034">
        <w:rPr>
          <w:rFonts w:ascii="Times New Roman" w:hAnsi="Times New Roman" w:cs="Times New Roman"/>
          <w:sz w:val="24"/>
          <w:szCs w:val="24"/>
        </w:rPr>
        <w:t>, педальное ведро с крышкой для мусора</w:t>
      </w:r>
      <w:r w:rsidR="000C24D0" w:rsidRPr="00EF4532">
        <w:rPr>
          <w:rFonts w:ascii="Times New Roman" w:hAnsi="Times New Roman" w:cs="Times New Roman"/>
          <w:sz w:val="24"/>
          <w:szCs w:val="24"/>
        </w:rPr>
        <w:t>. Отделка: пол</w:t>
      </w:r>
      <w:r w:rsidR="00B43034">
        <w:rPr>
          <w:rFonts w:ascii="Times New Roman" w:hAnsi="Times New Roman" w:cs="Times New Roman"/>
          <w:sz w:val="24"/>
          <w:szCs w:val="24"/>
        </w:rPr>
        <w:t xml:space="preserve"> </w:t>
      </w:r>
      <w:r w:rsidR="00777EF9">
        <w:rPr>
          <w:rFonts w:ascii="Times New Roman" w:hAnsi="Times New Roman" w:cs="Times New Roman"/>
          <w:sz w:val="24"/>
          <w:szCs w:val="24"/>
        </w:rPr>
        <w:t>–</w:t>
      </w:r>
      <w:r w:rsidR="00B43034">
        <w:rPr>
          <w:rFonts w:ascii="Times New Roman" w:hAnsi="Times New Roman" w:cs="Times New Roman"/>
          <w:sz w:val="24"/>
          <w:szCs w:val="24"/>
        </w:rPr>
        <w:t xml:space="preserve"> </w:t>
      </w:r>
      <w:r w:rsidR="00777EF9">
        <w:rPr>
          <w:rFonts w:ascii="Times New Roman" w:hAnsi="Times New Roman" w:cs="Times New Roman"/>
          <w:sz w:val="24"/>
          <w:szCs w:val="24"/>
        </w:rPr>
        <w:t xml:space="preserve">кафельная </w:t>
      </w:r>
      <w:r w:rsidR="00B43034">
        <w:rPr>
          <w:rFonts w:ascii="Times New Roman" w:hAnsi="Times New Roman" w:cs="Times New Roman"/>
          <w:sz w:val="24"/>
          <w:szCs w:val="24"/>
        </w:rPr>
        <w:t>плитка</w:t>
      </w:r>
      <w:r w:rsidR="000C24D0" w:rsidRPr="00EF4532">
        <w:rPr>
          <w:rFonts w:ascii="Times New Roman" w:hAnsi="Times New Roman" w:cs="Times New Roman"/>
          <w:sz w:val="24"/>
          <w:szCs w:val="24"/>
        </w:rPr>
        <w:t>,</w:t>
      </w:r>
      <w:r w:rsidR="00777EF9">
        <w:rPr>
          <w:rFonts w:ascii="Times New Roman" w:hAnsi="Times New Roman" w:cs="Times New Roman"/>
          <w:sz w:val="24"/>
          <w:szCs w:val="24"/>
        </w:rPr>
        <w:t xml:space="preserve"> стены</w:t>
      </w:r>
      <w:r w:rsidR="00F33D01">
        <w:rPr>
          <w:rFonts w:ascii="Times New Roman" w:hAnsi="Times New Roman" w:cs="Times New Roman"/>
          <w:sz w:val="24"/>
          <w:szCs w:val="24"/>
        </w:rPr>
        <w:t xml:space="preserve"> </w:t>
      </w:r>
      <w:r w:rsidR="00FD30DD">
        <w:rPr>
          <w:rFonts w:ascii="Times New Roman" w:hAnsi="Times New Roman" w:cs="Times New Roman"/>
          <w:sz w:val="24"/>
          <w:szCs w:val="24"/>
        </w:rPr>
        <w:t>на уровне 1, 5 м окрашены масляной краской, выше водоэмульсионной краской,</w:t>
      </w:r>
      <w:r w:rsidR="00F33D01">
        <w:rPr>
          <w:rFonts w:ascii="Times New Roman" w:hAnsi="Times New Roman" w:cs="Times New Roman"/>
          <w:sz w:val="24"/>
          <w:szCs w:val="24"/>
        </w:rPr>
        <w:t xml:space="preserve"> потолок </w:t>
      </w:r>
      <w:r w:rsidR="00777EF9">
        <w:rPr>
          <w:rFonts w:ascii="Times New Roman" w:hAnsi="Times New Roman" w:cs="Times New Roman"/>
          <w:sz w:val="24"/>
          <w:szCs w:val="24"/>
        </w:rPr>
        <w:t>окрашен водоэмульсионной краской</w:t>
      </w:r>
      <w:r w:rsidR="000C24D0" w:rsidRPr="00EF4532">
        <w:rPr>
          <w:rFonts w:ascii="Times New Roman" w:hAnsi="Times New Roman" w:cs="Times New Roman"/>
          <w:sz w:val="24"/>
          <w:szCs w:val="24"/>
        </w:rPr>
        <w:t>.</w:t>
      </w:r>
    </w:p>
    <w:p w:rsidR="00075A3F" w:rsidRDefault="00B43034" w:rsidP="0007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5A3F">
        <w:rPr>
          <w:rFonts w:ascii="Times New Roman" w:hAnsi="Times New Roman" w:cs="Times New Roman"/>
          <w:sz w:val="24"/>
          <w:szCs w:val="24"/>
        </w:rPr>
        <w:t xml:space="preserve">     </w:t>
      </w:r>
      <w:r w:rsidR="000C24D0" w:rsidRPr="00075A3F">
        <w:rPr>
          <w:rFonts w:ascii="Times New Roman" w:hAnsi="Times New Roman" w:cs="Times New Roman"/>
          <w:sz w:val="24"/>
          <w:szCs w:val="24"/>
          <w:u w:val="single"/>
        </w:rPr>
        <w:t>Горячий цех</w:t>
      </w:r>
      <w:r w:rsidR="000C24D0">
        <w:rPr>
          <w:rFonts w:ascii="Times New Roman" w:hAnsi="Times New Roman" w:cs="Times New Roman"/>
          <w:sz w:val="24"/>
          <w:szCs w:val="24"/>
        </w:rPr>
        <w:t xml:space="preserve">, площадью 15 </w:t>
      </w:r>
      <w:proofErr w:type="spellStart"/>
      <w:r w:rsidR="000C24D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>
        <w:rPr>
          <w:rFonts w:ascii="Times New Roman" w:hAnsi="Times New Roman" w:cs="Times New Roman"/>
          <w:sz w:val="24"/>
          <w:szCs w:val="24"/>
        </w:rPr>
        <w:t xml:space="preserve">. Оборудование: электроплита, производственные столы – 2 шт., контрольные весы, холодильник промышленный – 2 шт., шкаф металлический – 2 шт., умывальник для рук, мыло, полотенце. Отделка: </w:t>
      </w:r>
      <w:r w:rsidR="00777EF9" w:rsidRPr="00EF4532">
        <w:rPr>
          <w:rFonts w:ascii="Times New Roman" w:hAnsi="Times New Roman" w:cs="Times New Roman"/>
          <w:sz w:val="24"/>
          <w:szCs w:val="24"/>
        </w:rPr>
        <w:t>пол</w:t>
      </w:r>
      <w:r w:rsidR="00777EF9">
        <w:rPr>
          <w:rFonts w:ascii="Times New Roman" w:hAnsi="Times New Roman" w:cs="Times New Roman"/>
          <w:sz w:val="24"/>
          <w:szCs w:val="24"/>
        </w:rPr>
        <w:t xml:space="preserve"> – кафельная плитка</w:t>
      </w:r>
      <w:r w:rsidR="00777EF9" w:rsidRPr="00EF4532">
        <w:rPr>
          <w:rFonts w:ascii="Times New Roman" w:hAnsi="Times New Roman" w:cs="Times New Roman"/>
          <w:sz w:val="24"/>
          <w:szCs w:val="24"/>
        </w:rPr>
        <w:t>,</w:t>
      </w:r>
      <w:r w:rsidR="00777EF9">
        <w:rPr>
          <w:rFonts w:ascii="Times New Roman" w:hAnsi="Times New Roman" w:cs="Times New Roman"/>
          <w:sz w:val="24"/>
          <w:szCs w:val="24"/>
        </w:rPr>
        <w:t xml:space="preserve"> </w:t>
      </w:r>
      <w:r w:rsidR="00FD30DD">
        <w:rPr>
          <w:rFonts w:ascii="Times New Roman" w:hAnsi="Times New Roman" w:cs="Times New Roman"/>
          <w:sz w:val="24"/>
          <w:szCs w:val="24"/>
        </w:rPr>
        <w:t>стены на уровне 1, 5 м окрашены масляной краской, выше водоэмульсионной краской, потолок окрашен водоэмульсионной краской</w:t>
      </w:r>
      <w:r w:rsidR="00FD30DD" w:rsidRPr="00EF4532">
        <w:rPr>
          <w:rFonts w:ascii="Times New Roman" w:hAnsi="Times New Roman" w:cs="Times New Roman"/>
          <w:sz w:val="24"/>
          <w:szCs w:val="24"/>
        </w:rPr>
        <w:t>.</w:t>
      </w:r>
    </w:p>
    <w:p w:rsidR="00A37F9A" w:rsidRDefault="00FD30DD" w:rsidP="0007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5A3F">
        <w:rPr>
          <w:rFonts w:ascii="Times New Roman" w:hAnsi="Times New Roman" w:cs="Times New Roman"/>
          <w:sz w:val="24"/>
          <w:szCs w:val="24"/>
        </w:rPr>
        <w:t xml:space="preserve">       </w:t>
      </w:r>
      <w:r w:rsidR="00777EF9" w:rsidRPr="00075A3F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C24D0" w:rsidRPr="00075A3F">
        <w:rPr>
          <w:rFonts w:ascii="Times New Roman" w:hAnsi="Times New Roman" w:cs="Times New Roman"/>
          <w:sz w:val="24"/>
          <w:szCs w:val="24"/>
          <w:u w:val="single"/>
        </w:rPr>
        <w:t>оечн</w:t>
      </w:r>
      <w:r w:rsidR="00777EF9" w:rsidRPr="00075A3F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0C24D0" w:rsidRPr="00075A3F">
        <w:rPr>
          <w:rFonts w:ascii="Times New Roman" w:hAnsi="Times New Roman" w:cs="Times New Roman"/>
          <w:sz w:val="24"/>
          <w:szCs w:val="24"/>
          <w:u w:val="single"/>
        </w:rPr>
        <w:t xml:space="preserve"> столовой и кухонной посуды</w:t>
      </w:r>
      <w:r w:rsidR="00751813">
        <w:rPr>
          <w:rFonts w:ascii="Times New Roman" w:hAnsi="Times New Roman" w:cs="Times New Roman"/>
          <w:sz w:val="24"/>
          <w:szCs w:val="24"/>
        </w:rPr>
        <w:t xml:space="preserve">.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Оборудование: моечные ванны </w:t>
      </w:r>
      <w:r w:rsidR="00777EF9">
        <w:rPr>
          <w:rFonts w:ascii="Times New Roman" w:hAnsi="Times New Roman" w:cs="Times New Roman"/>
          <w:sz w:val="24"/>
          <w:szCs w:val="24"/>
        </w:rPr>
        <w:t xml:space="preserve">для </w:t>
      </w:r>
      <w:r w:rsidR="000C24D0" w:rsidRPr="00EF4532">
        <w:rPr>
          <w:rFonts w:ascii="Times New Roman" w:hAnsi="Times New Roman" w:cs="Times New Roman"/>
          <w:sz w:val="24"/>
          <w:szCs w:val="24"/>
        </w:rPr>
        <w:t>столовой посуды – 3 шт., моечные ванны для кухонной посуды – 3 шт., умывальник для рук, стол для сбора использованной посуды.</w:t>
      </w:r>
      <w:r w:rsidR="000C24D0" w:rsidRPr="00596178">
        <w:rPr>
          <w:rFonts w:ascii="Times New Roman" w:hAnsi="Times New Roman" w:cs="Times New Roman"/>
          <w:sz w:val="24"/>
          <w:szCs w:val="24"/>
        </w:rPr>
        <w:t xml:space="preserve"> Используется фаянсовая, стеклянная посуда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(тарелки, стаканы), столовые приборы (ложки), посуда для приготовления и хранения готовых блюд изготовлена из нержавеющей стали. Количество столовой посуды и </w:t>
      </w:r>
      <w:proofErr w:type="gramStart"/>
      <w:r w:rsidR="000C24D0" w:rsidRPr="00EF4532">
        <w:rPr>
          <w:rFonts w:ascii="Times New Roman" w:hAnsi="Times New Roman" w:cs="Times New Roman"/>
          <w:sz w:val="24"/>
          <w:szCs w:val="24"/>
        </w:rPr>
        <w:t xml:space="preserve">приборов  </w:t>
      </w:r>
      <w:r w:rsidR="00075A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75A3F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EF4532">
        <w:rPr>
          <w:rFonts w:ascii="Times New Roman" w:hAnsi="Times New Roman" w:cs="Times New Roman"/>
          <w:sz w:val="24"/>
          <w:szCs w:val="24"/>
        </w:rPr>
        <w:t>из расчета 1 комплек</w:t>
      </w:r>
      <w:r w:rsidR="000C24D0" w:rsidRPr="00082240">
        <w:rPr>
          <w:rFonts w:ascii="Times New Roman" w:hAnsi="Times New Roman" w:cs="Times New Roman"/>
          <w:sz w:val="24"/>
          <w:szCs w:val="24"/>
        </w:rPr>
        <w:t>т на одно посадочное место</w:t>
      </w:r>
      <w:r w:rsidR="000C24D0" w:rsidRPr="00EF4532">
        <w:rPr>
          <w:rFonts w:ascii="Times New Roman" w:hAnsi="Times New Roman" w:cs="Times New Roman"/>
          <w:sz w:val="24"/>
          <w:szCs w:val="24"/>
        </w:rPr>
        <w:t>. Кухонной  и столовой посуды деформированной, с отбитыми краями, трещинами, сколами, с поврежденной эмалью нет</w:t>
      </w:r>
      <w:r w:rsidR="00596178" w:rsidRPr="00596178">
        <w:rPr>
          <w:rFonts w:ascii="Times New Roman" w:hAnsi="Times New Roman" w:cs="Times New Roman"/>
          <w:sz w:val="24"/>
          <w:szCs w:val="24"/>
        </w:rPr>
        <w:t>. С</w:t>
      </w:r>
      <w:r w:rsidR="000C24D0" w:rsidRPr="00596178">
        <w:rPr>
          <w:rFonts w:ascii="Times New Roman" w:hAnsi="Times New Roman" w:cs="Times New Roman"/>
          <w:sz w:val="24"/>
          <w:szCs w:val="24"/>
        </w:rPr>
        <w:t>толовые приборы из алюминия, разделочные доски из пластмассы и прессованной фанеры отсутствуют.</w:t>
      </w:r>
    </w:p>
    <w:p w:rsidR="00FD30DD" w:rsidRDefault="0090700E" w:rsidP="0007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C24D0" w:rsidRPr="00075A3F">
        <w:rPr>
          <w:rFonts w:ascii="Times New Roman" w:hAnsi="Times New Roman" w:cs="Times New Roman"/>
          <w:sz w:val="24"/>
          <w:szCs w:val="24"/>
          <w:u w:val="single"/>
        </w:rPr>
        <w:t>Кладовая</w:t>
      </w:r>
      <w:r w:rsidR="00075A3F" w:rsidRPr="00075A3F">
        <w:rPr>
          <w:rFonts w:ascii="Times New Roman" w:hAnsi="Times New Roman" w:cs="Times New Roman"/>
          <w:sz w:val="24"/>
          <w:szCs w:val="24"/>
          <w:u w:val="single"/>
        </w:rPr>
        <w:t xml:space="preserve"> сухих продуктов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6644E7">
        <w:rPr>
          <w:rFonts w:ascii="Times New Roman" w:hAnsi="Times New Roman" w:cs="Times New Roman"/>
          <w:sz w:val="24"/>
          <w:szCs w:val="24"/>
        </w:rPr>
        <w:t xml:space="preserve">4,8 </w:t>
      </w:r>
      <w:proofErr w:type="spellStart"/>
      <w:r w:rsidR="000C24D0" w:rsidRPr="00EF45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C24D0" w:rsidRPr="00EF4532">
        <w:rPr>
          <w:rFonts w:ascii="Times New Roman" w:hAnsi="Times New Roman" w:cs="Times New Roman"/>
          <w:sz w:val="24"/>
          <w:szCs w:val="24"/>
        </w:rPr>
        <w:t>. Оборудование: стеллажи, подтоварники. Отделка: пол</w:t>
      </w:r>
      <w:r w:rsidR="00F33D01">
        <w:rPr>
          <w:rFonts w:ascii="Times New Roman" w:hAnsi="Times New Roman" w:cs="Times New Roman"/>
          <w:sz w:val="24"/>
          <w:szCs w:val="24"/>
        </w:rPr>
        <w:t xml:space="preserve"> отделан кафельной плиткой</w:t>
      </w:r>
      <w:r w:rsidR="000C24D0" w:rsidRPr="00EF4532">
        <w:rPr>
          <w:rFonts w:ascii="Times New Roman" w:hAnsi="Times New Roman" w:cs="Times New Roman"/>
          <w:sz w:val="24"/>
          <w:szCs w:val="24"/>
        </w:rPr>
        <w:t>,</w:t>
      </w:r>
      <w:r w:rsidR="00751813">
        <w:rPr>
          <w:rFonts w:ascii="Times New Roman" w:hAnsi="Times New Roman" w:cs="Times New Roman"/>
          <w:sz w:val="24"/>
          <w:szCs w:val="24"/>
        </w:rPr>
        <w:t xml:space="preserve"> стены на 1,8 м отделаны кафельной плиткой, </w:t>
      </w:r>
      <w:r w:rsidR="00FD30DD">
        <w:rPr>
          <w:rFonts w:ascii="Times New Roman" w:hAnsi="Times New Roman" w:cs="Times New Roman"/>
          <w:sz w:val="24"/>
          <w:szCs w:val="24"/>
        </w:rPr>
        <w:t>выше - о</w:t>
      </w:r>
      <w:r w:rsidR="00751813">
        <w:rPr>
          <w:rFonts w:ascii="Times New Roman" w:hAnsi="Times New Roman" w:cs="Times New Roman"/>
          <w:sz w:val="24"/>
          <w:szCs w:val="24"/>
        </w:rPr>
        <w:t>крашены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водоэмульсионн</w:t>
      </w:r>
      <w:r w:rsidR="00F33D01">
        <w:rPr>
          <w:rFonts w:ascii="Times New Roman" w:hAnsi="Times New Roman" w:cs="Times New Roman"/>
          <w:sz w:val="24"/>
          <w:szCs w:val="24"/>
        </w:rPr>
        <w:t>ой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 краск</w:t>
      </w:r>
      <w:r w:rsidR="00F33D01">
        <w:rPr>
          <w:rFonts w:ascii="Times New Roman" w:hAnsi="Times New Roman" w:cs="Times New Roman"/>
          <w:sz w:val="24"/>
          <w:szCs w:val="24"/>
        </w:rPr>
        <w:t>ой</w:t>
      </w:r>
      <w:r w:rsidR="00FD30DD">
        <w:rPr>
          <w:rFonts w:ascii="Times New Roman" w:hAnsi="Times New Roman" w:cs="Times New Roman"/>
          <w:sz w:val="24"/>
          <w:szCs w:val="24"/>
        </w:rPr>
        <w:t>,</w:t>
      </w:r>
      <w:r w:rsidR="00FD30DD" w:rsidRPr="00FD30DD">
        <w:rPr>
          <w:rFonts w:ascii="Times New Roman" w:hAnsi="Times New Roman" w:cs="Times New Roman"/>
          <w:sz w:val="24"/>
          <w:szCs w:val="24"/>
        </w:rPr>
        <w:t xml:space="preserve"> </w:t>
      </w:r>
      <w:r w:rsidR="00FD30DD">
        <w:rPr>
          <w:rFonts w:ascii="Times New Roman" w:hAnsi="Times New Roman" w:cs="Times New Roman"/>
          <w:sz w:val="24"/>
          <w:szCs w:val="24"/>
        </w:rPr>
        <w:t>потолок окрашен водоэмульсионной краской</w:t>
      </w:r>
      <w:r w:rsidR="00FD30DD" w:rsidRPr="00EF4532">
        <w:rPr>
          <w:rFonts w:ascii="Times New Roman" w:hAnsi="Times New Roman" w:cs="Times New Roman"/>
          <w:sz w:val="24"/>
          <w:szCs w:val="24"/>
        </w:rPr>
        <w:t>.</w:t>
      </w:r>
      <w:r w:rsidR="00FD30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F9A" w:rsidRDefault="00A37F9A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Для </w:t>
      </w:r>
      <w:r w:rsidR="000C24D0" w:rsidRPr="00AB7D33">
        <w:rPr>
          <w:rFonts w:ascii="Times New Roman" w:hAnsi="Times New Roman" w:cs="Times New Roman"/>
          <w:sz w:val="24"/>
          <w:szCs w:val="24"/>
        </w:rPr>
        <w:t xml:space="preserve">персонала оборудован двухсекционный шкаф для раздельного хранения личной и спецодежды персонала. Личные вещи хранятся 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отдельно от санитарной одежды. Персонал обеспечен специальной санитарной одеждой: халат – </w:t>
      </w:r>
      <w:r w:rsidR="00596178" w:rsidRPr="00596178">
        <w:rPr>
          <w:rFonts w:ascii="Times New Roman" w:hAnsi="Times New Roman" w:cs="Times New Roman"/>
          <w:sz w:val="24"/>
          <w:szCs w:val="24"/>
        </w:rPr>
        <w:t>2</w:t>
      </w:r>
      <w:r w:rsidR="000C24D0" w:rsidRPr="00596178">
        <w:rPr>
          <w:rFonts w:ascii="Times New Roman" w:hAnsi="Times New Roman" w:cs="Times New Roman"/>
          <w:sz w:val="24"/>
          <w:szCs w:val="24"/>
        </w:rPr>
        <w:t xml:space="preserve"> компл</w:t>
      </w:r>
      <w:r w:rsidR="00596178" w:rsidRPr="00596178">
        <w:rPr>
          <w:rFonts w:ascii="Times New Roman" w:hAnsi="Times New Roman" w:cs="Times New Roman"/>
          <w:sz w:val="24"/>
          <w:szCs w:val="24"/>
        </w:rPr>
        <w:t>екта</w:t>
      </w:r>
      <w:r w:rsidR="000C24D0" w:rsidRPr="00EF4532">
        <w:rPr>
          <w:rFonts w:ascii="Times New Roman" w:hAnsi="Times New Roman" w:cs="Times New Roman"/>
          <w:sz w:val="24"/>
          <w:szCs w:val="24"/>
        </w:rPr>
        <w:t xml:space="preserve">., одноразовые головные уборы, перчатки. Правила личной гигиены соблюдаются, </w:t>
      </w:r>
      <w:r w:rsidR="000C24D0" w:rsidRPr="00596178">
        <w:rPr>
          <w:rFonts w:ascii="Times New Roman" w:hAnsi="Times New Roman" w:cs="Times New Roman"/>
          <w:sz w:val="24"/>
          <w:szCs w:val="24"/>
        </w:rPr>
        <w:t xml:space="preserve">условия для соблюдений правил личной гигиены созданы, имеется раковина для мытья рук с холодной и горячей водой через смеситель, мыло, бумажные полотенце, </w:t>
      </w:r>
      <w:proofErr w:type="spellStart"/>
      <w:r w:rsidR="000C24D0" w:rsidRPr="00596178">
        <w:rPr>
          <w:rFonts w:ascii="Times New Roman" w:hAnsi="Times New Roman" w:cs="Times New Roman"/>
          <w:sz w:val="24"/>
          <w:szCs w:val="24"/>
        </w:rPr>
        <w:t>электрополотенце</w:t>
      </w:r>
      <w:proofErr w:type="spellEnd"/>
      <w:r w:rsidR="000C24D0" w:rsidRPr="00596178">
        <w:rPr>
          <w:rFonts w:ascii="Times New Roman" w:hAnsi="Times New Roman" w:cs="Times New Roman"/>
          <w:sz w:val="24"/>
          <w:szCs w:val="24"/>
        </w:rPr>
        <w:t>, педаль</w:t>
      </w:r>
      <w:r>
        <w:rPr>
          <w:rFonts w:ascii="Times New Roman" w:hAnsi="Times New Roman" w:cs="Times New Roman"/>
          <w:sz w:val="24"/>
          <w:szCs w:val="24"/>
        </w:rPr>
        <w:t>ное ведро с крышкой для мусора.</w:t>
      </w:r>
    </w:p>
    <w:p w:rsidR="00985128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BAB">
        <w:rPr>
          <w:rFonts w:ascii="Times New Roman" w:hAnsi="Times New Roman" w:cs="Times New Roman"/>
          <w:b/>
          <w:sz w:val="24"/>
          <w:szCs w:val="24"/>
        </w:rPr>
        <w:t>Охват питанием</w:t>
      </w:r>
      <w:r>
        <w:rPr>
          <w:rFonts w:ascii="Times New Roman" w:hAnsi="Times New Roman" w:cs="Times New Roman"/>
          <w:sz w:val="24"/>
          <w:szCs w:val="24"/>
        </w:rPr>
        <w:t xml:space="preserve">: до 40 чел., охвачено питанием – 100% воспитанников, в том числе горячим. </w:t>
      </w:r>
      <w:r w:rsidR="00985128">
        <w:rPr>
          <w:rFonts w:ascii="Times New Roman" w:hAnsi="Times New Roman" w:cs="Times New Roman"/>
          <w:sz w:val="24"/>
          <w:szCs w:val="24"/>
        </w:rPr>
        <w:t xml:space="preserve">Технология приготовления пищи соблюдается, суточная проба отбирается ежедневно, посуда для суточных проб промаркирована, ежедневно регистрируется для отбора и время. Собранные пробы хранятся в холодильнике, где имеется контрольный термометр. Регулярно ведется журнал отбора проб и регистрации температурного режима холодильника. Выдача готовой продукции осуществляется только после </w:t>
      </w:r>
      <w:r w:rsidR="00E07B0F">
        <w:rPr>
          <w:rFonts w:ascii="Times New Roman" w:hAnsi="Times New Roman" w:cs="Times New Roman"/>
          <w:sz w:val="24"/>
          <w:szCs w:val="24"/>
        </w:rPr>
        <w:t xml:space="preserve">снятия пробы </w:t>
      </w:r>
      <w:proofErr w:type="spellStart"/>
      <w:r w:rsidR="00E07B0F">
        <w:rPr>
          <w:rFonts w:ascii="Times New Roman" w:hAnsi="Times New Roman" w:cs="Times New Roman"/>
          <w:sz w:val="24"/>
          <w:szCs w:val="24"/>
        </w:rPr>
        <w:t>брокеражной</w:t>
      </w:r>
      <w:proofErr w:type="spellEnd"/>
      <w:r w:rsidR="00E07B0F">
        <w:rPr>
          <w:rFonts w:ascii="Times New Roman" w:hAnsi="Times New Roman" w:cs="Times New Roman"/>
          <w:sz w:val="24"/>
          <w:szCs w:val="24"/>
        </w:rPr>
        <w:t xml:space="preserve"> комиссией, результаты которой регистрируются в «</w:t>
      </w:r>
      <w:proofErr w:type="spellStart"/>
      <w:r w:rsidR="00E07B0F">
        <w:rPr>
          <w:rFonts w:ascii="Times New Roman" w:hAnsi="Times New Roman" w:cs="Times New Roman"/>
          <w:sz w:val="24"/>
          <w:szCs w:val="24"/>
        </w:rPr>
        <w:t>Брокеражном</w:t>
      </w:r>
      <w:proofErr w:type="spellEnd"/>
      <w:r w:rsidR="00E07B0F">
        <w:rPr>
          <w:rFonts w:ascii="Times New Roman" w:hAnsi="Times New Roman" w:cs="Times New Roman"/>
          <w:sz w:val="24"/>
          <w:szCs w:val="24"/>
        </w:rPr>
        <w:t xml:space="preserve"> журнале». </w:t>
      </w:r>
      <w:r>
        <w:rPr>
          <w:rFonts w:ascii="Times New Roman" w:hAnsi="Times New Roman" w:cs="Times New Roman"/>
          <w:sz w:val="24"/>
          <w:szCs w:val="24"/>
        </w:rPr>
        <w:t xml:space="preserve">Для организации питания заключены договора: </w:t>
      </w:r>
      <w:proofErr w:type="gramStart"/>
      <w:r>
        <w:rPr>
          <w:rFonts w:ascii="Times New Roman" w:hAnsi="Times New Roman"/>
          <w:sz w:val="24"/>
          <w:szCs w:val="24"/>
        </w:rPr>
        <w:t>договор</w:t>
      </w:r>
      <w:r w:rsidRPr="00F33D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30D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30DD" w:rsidRPr="00FD30DD">
        <w:rPr>
          <w:rFonts w:ascii="Times New Roman" w:hAnsi="Times New Roman"/>
          <w:sz w:val="24"/>
          <w:szCs w:val="24"/>
        </w:rPr>
        <w:t>с</w:t>
      </w:r>
      <w:proofErr w:type="gramEnd"/>
      <w:r w:rsidR="00FD30DD" w:rsidRPr="00FD30DD">
        <w:rPr>
          <w:rFonts w:ascii="Times New Roman" w:hAnsi="Times New Roman"/>
          <w:sz w:val="24"/>
          <w:szCs w:val="24"/>
        </w:rPr>
        <w:t xml:space="preserve"> единственным поставщиком </w:t>
      </w:r>
      <w:r w:rsidRPr="00FD30DD">
        <w:rPr>
          <w:rFonts w:ascii="Times New Roman" w:hAnsi="Times New Roman"/>
          <w:sz w:val="24"/>
          <w:szCs w:val="24"/>
        </w:rPr>
        <w:t>№ 1</w:t>
      </w:r>
      <w:r w:rsidR="00751813" w:rsidRPr="00FD30DD">
        <w:rPr>
          <w:rFonts w:ascii="Times New Roman" w:hAnsi="Times New Roman"/>
          <w:sz w:val="24"/>
          <w:szCs w:val="24"/>
        </w:rPr>
        <w:t>919</w:t>
      </w:r>
      <w:r w:rsidRPr="00FD30DD">
        <w:rPr>
          <w:rFonts w:ascii="Times New Roman" w:hAnsi="Times New Roman"/>
          <w:sz w:val="24"/>
          <w:szCs w:val="24"/>
        </w:rPr>
        <w:t xml:space="preserve"> от </w:t>
      </w:r>
      <w:r w:rsidR="00751813" w:rsidRPr="00FD30DD">
        <w:rPr>
          <w:rFonts w:ascii="Times New Roman" w:hAnsi="Times New Roman"/>
          <w:sz w:val="24"/>
          <w:szCs w:val="24"/>
        </w:rPr>
        <w:t>01</w:t>
      </w:r>
      <w:r w:rsidRPr="00FD30DD">
        <w:rPr>
          <w:rFonts w:ascii="Times New Roman" w:hAnsi="Times New Roman"/>
          <w:sz w:val="24"/>
          <w:szCs w:val="24"/>
        </w:rPr>
        <w:t>.01.202</w:t>
      </w:r>
      <w:r w:rsidR="00751813" w:rsidRPr="00FD30DD">
        <w:rPr>
          <w:rFonts w:ascii="Times New Roman" w:hAnsi="Times New Roman"/>
          <w:sz w:val="24"/>
          <w:szCs w:val="24"/>
        </w:rPr>
        <w:t>4</w:t>
      </w:r>
      <w:r w:rsidRPr="00FD30DD">
        <w:rPr>
          <w:rFonts w:ascii="Times New Roman" w:hAnsi="Times New Roman"/>
          <w:sz w:val="24"/>
          <w:szCs w:val="24"/>
        </w:rPr>
        <w:t xml:space="preserve"> г.</w:t>
      </w:r>
      <w:r w:rsidR="00FD30DD" w:rsidRPr="00FD30DD">
        <w:rPr>
          <w:rFonts w:ascii="Times New Roman" w:hAnsi="Times New Roman"/>
          <w:sz w:val="24"/>
          <w:szCs w:val="24"/>
        </w:rPr>
        <w:t xml:space="preserve"> </w:t>
      </w:r>
      <w:r w:rsidRPr="00FD30DD">
        <w:rPr>
          <w:rFonts w:ascii="Times New Roman" w:hAnsi="Times New Roman" w:cs="Times New Roman"/>
          <w:sz w:val="24"/>
          <w:szCs w:val="24"/>
        </w:rPr>
        <w:t xml:space="preserve"> ООО «Нижегородская логистическая компания», </w:t>
      </w:r>
      <w:proofErr w:type="gramStart"/>
      <w:r w:rsidRPr="00FD30DD">
        <w:rPr>
          <w:rFonts w:ascii="Times New Roman" w:hAnsi="Times New Roman"/>
          <w:sz w:val="24"/>
          <w:szCs w:val="24"/>
        </w:rPr>
        <w:t xml:space="preserve">договор </w:t>
      </w:r>
      <w:r w:rsidR="00751813" w:rsidRPr="00FD30DD">
        <w:rPr>
          <w:rFonts w:ascii="Times New Roman" w:hAnsi="Times New Roman"/>
          <w:sz w:val="24"/>
          <w:szCs w:val="24"/>
        </w:rPr>
        <w:t xml:space="preserve"> купли</w:t>
      </w:r>
      <w:proofErr w:type="gramEnd"/>
      <w:r w:rsidR="00751813" w:rsidRPr="00FD30DD">
        <w:rPr>
          <w:rFonts w:ascii="Times New Roman" w:hAnsi="Times New Roman"/>
          <w:sz w:val="24"/>
          <w:szCs w:val="24"/>
        </w:rPr>
        <w:t xml:space="preserve"> – продажи № 12 </w:t>
      </w:r>
      <w:r w:rsidRPr="00FD30DD">
        <w:rPr>
          <w:rFonts w:ascii="Times New Roman" w:hAnsi="Times New Roman"/>
          <w:sz w:val="24"/>
          <w:szCs w:val="24"/>
        </w:rPr>
        <w:t xml:space="preserve">от </w:t>
      </w:r>
      <w:r w:rsidR="00751813" w:rsidRPr="00FD30DD">
        <w:rPr>
          <w:rFonts w:ascii="Times New Roman" w:hAnsi="Times New Roman"/>
          <w:sz w:val="24"/>
          <w:szCs w:val="24"/>
        </w:rPr>
        <w:t>09</w:t>
      </w:r>
      <w:r w:rsidRPr="00FD30DD">
        <w:rPr>
          <w:rFonts w:ascii="Times New Roman" w:hAnsi="Times New Roman"/>
          <w:sz w:val="24"/>
          <w:szCs w:val="24"/>
        </w:rPr>
        <w:t>.01.202</w:t>
      </w:r>
      <w:r w:rsidR="00751813" w:rsidRPr="00FD30DD">
        <w:rPr>
          <w:rFonts w:ascii="Times New Roman" w:hAnsi="Times New Roman"/>
          <w:sz w:val="24"/>
          <w:szCs w:val="24"/>
        </w:rPr>
        <w:t>4</w:t>
      </w:r>
      <w:r w:rsidRPr="00FD30DD">
        <w:rPr>
          <w:rFonts w:ascii="Times New Roman" w:hAnsi="Times New Roman"/>
          <w:sz w:val="24"/>
          <w:szCs w:val="24"/>
        </w:rPr>
        <w:t>г., с ООО «</w:t>
      </w:r>
      <w:proofErr w:type="spellStart"/>
      <w:r w:rsidRPr="00FD30DD">
        <w:rPr>
          <w:rFonts w:ascii="Times New Roman" w:hAnsi="Times New Roman"/>
          <w:sz w:val="24"/>
          <w:szCs w:val="24"/>
        </w:rPr>
        <w:t>Хлебзавод</w:t>
      </w:r>
      <w:proofErr w:type="spellEnd"/>
      <w:r w:rsidRPr="00FD30DD">
        <w:rPr>
          <w:rFonts w:ascii="Times New Roman" w:hAnsi="Times New Roman"/>
          <w:sz w:val="24"/>
          <w:szCs w:val="24"/>
        </w:rPr>
        <w:t>»</w:t>
      </w:r>
      <w:r w:rsidR="00751813" w:rsidRPr="00FD30DD">
        <w:rPr>
          <w:rFonts w:ascii="Times New Roman" w:hAnsi="Times New Roman"/>
          <w:sz w:val="24"/>
          <w:szCs w:val="24"/>
        </w:rPr>
        <w:t>.</w:t>
      </w:r>
      <w:r w:rsidRPr="00FD30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F9A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0DD">
        <w:rPr>
          <w:rFonts w:ascii="Times New Roman" w:hAnsi="Times New Roman" w:cs="Times New Roman"/>
          <w:sz w:val="24"/>
          <w:szCs w:val="24"/>
        </w:rPr>
        <w:t xml:space="preserve"> </w:t>
      </w:r>
      <w:r w:rsidRPr="00985128">
        <w:rPr>
          <w:rFonts w:ascii="Times New Roman" w:hAnsi="Times New Roman" w:cs="Times New Roman"/>
          <w:b/>
          <w:sz w:val="24"/>
          <w:szCs w:val="24"/>
        </w:rPr>
        <w:t>Питьевой режим</w:t>
      </w:r>
      <w:r w:rsidRPr="00FD30DD">
        <w:rPr>
          <w:rFonts w:ascii="Times New Roman" w:hAnsi="Times New Roman" w:cs="Times New Roman"/>
          <w:sz w:val="24"/>
          <w:szCs w:val="24"/>
        </w:rPr>
        <w:t xml:space="preserve"> для детей организован в обеденном зале столовой при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кипяченной питьевой воды. Выделен стол, отдельные подносы для чистых и грязных бокалов. Для хранения кипяченной воды </w:t>
      </w:r>
      <w:r w:rsidRPr="00FD30DD">
        <w:rPr>
          <w:rFonts w:ascii="Times New Roman" w:hAnsi="Times New Roman" w:cs="Times New Roman"/>
          <w:sz w:val="24"/>
          <w:szCs w:val="24"/>
        </w:rPr>
        <w:t xml:space="preserve">используются эмалированные </w:t>
      </w:r>
      <w:r>
        <w:rPr>
          <w:rFonts w:ascii="Times New Roman" w:hAnsi="Times New Roman" w:cs="Times New Roman"/>
          <w:sz w:val="24"/>
          <w:szCs w:val="24"/>
        </w:rPr>
        <w:t>чайники. Перед раздачей детям вода кипятится, затем охлаждается до комнатной температуры. Смену воды проводят каждые 3 часа. Обеспечен свободный доступ детей к питьево</w:t>
      </w:r>
      <w:r w:rsidR="00A37F9A">
        <w:rPr>
          <w:rFonts w:ascii="Times New Roman" w:hAnsi="Times New Roman" w:cs="Times New Roman"/>
          <w:sz w:val="24"/>
          <w:szCs w:val="24"/>
        </w:rPr>
        <w:t>й воде.</w:t>
      </w:r>
      <w:r w:rsidR="00A37F9A">
        <w:rPr>
          <w:rFonts w:ascii="Times New Roman" w:hAnsi="Times New Roman" w:cs="Times New Roman"/>
          <w:sz w:val="24"/>
          <w:szCs w:val="24"/>
        </w:rPr>
        <w:br/>
      </w:r>
      <w:r w:rsidR="00583BAB">
        <w:rPr>
          <w:rFonts w:ascii="Times New Roman" w:hAnsi="Times New Roman" w:cs="Times New Roman"/>
          <w:sz w:val="24"/>
          <w:szCs w:val="24"/>
        </w:rPr>
        <w:t xml:space="preserve">       </w:t>
      </w:r>
      <w:r w:rsidR="00EC6F46">
        <w:rPr>
          <w:rFonts w:ascii="Times New Roman" w:hAnsi="Times New Roman" w:cs="Times New Roman"/>
          <w:sz w:val="24"/>
          <w:szCs w:val="24"/>
        </w:rPr>
        <w:t xml:space="preserve">   </w:t>
      </w:r>
      <w:r w:rsidR="00A37F9A" w:rsidRPr="00583BAB">
        <w:rPr>
          <w:rFonts w:ascii="Times New Roman" w:hAnsi="Times New Roman" w:cs="Times New Roman"/>
          <w:b/>
          <w:sz w:val="24"/>
          <w:szCs w:val="24"/>
        </w:rPr>
        <w:t>Инженерное обеспечение</w:t>
      </w:r>
    </w:p>
    <w:p w:rsidR="00E07B0F" w:rsidRDefault="000C24D0" w:rsidP="00E07B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BAB">
        <w:rPr>
          <w:rFonts w:ascii="Times New Roman" w:hAnsi="Times New Roman" w:cs="Times New Roman"/>
          <w:sz w:val="24"/>
          <w:szCs w:val="24"/>
          <w:u w:val="single"/>
        </w:rPr>
        <w:t>Холодное водоснабжение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97035">
        <w:rPr>
          <w:rFonts w:ascii="Times New Roman" w:hAnsi="Times New Roman" w:cs="Times New Roman"/>
          <w:sz w:val="24"/>
          <w:szCs w:val="24"/>
        </w:rPr>
        <w:t xml:space="preserve">централизованное (договор </w:t>
      </w:r>
      <w:r w:rsidR="00697035" w:rsidRPr="00697035">
        <w:rPr>
          <w:rFonts w:ascii="Times New Roman" w:hAnsi="Times New Roman" w:cs="Times New Roman"/>
          <w:sz w:val="24"/>
          <w:szCs w:val="24"/>
        </w:rPr>
        <w:t xml:space="preserve">№ 6 </w:t>
      </w:r>
      <w:proofErr w:type="gramStart"/>
      <w:r w:rsidR="00697035" w:rsidRPr="00697035">
        <w:rPr>
          <w:rFonts w:ascii="Times New Roman" w:hAnsi="Times New Roman"/>
          <w:sz w:val="24"/>
          <w:szCs w:val="24"/>
        </w:rPr>
        <w:t>на  отпуск</w:t>
      </w:r>
      <w:proofErr w:type="gramEnd"/>
      <w:r w:rsidR="00697035" w:rsidRPr="00697035">
        <w:rPr>
          <w:rFonts w:ascii="Times New Roman" w:hAnsi="Times New Roman"/>
          <w:sz w:val="24"/>
          <w:szCs w:val="24"/>
        </w:rPr>
        <w:t xml:space="preserve"> питьевой воды </w:t>
      </w:r>
      <w:r w:rsidRPr="00697035">
        <w:rPr>
          <w:rFonts w:ascii="Times New Roman" w:hAnsi="Times New Roman"/>
          <w:sz w:val="24"/>
          <w:szCs w:val="24"/>
        </w:rPr>
        <w:t xml:space="preserve">от </w:t>
      </w:r>
      <w:r w:rsidR="00697035" w:rsidRPr="00697035">
        <w:rPr>
          <w:rFonts w:ascii="Times New Roman" w:hAnsi="Times New Roman"/>
          <w:sz w:val="24"/>
          <w:szCs w:val="24"/>
        </w:rPr>
        <w:t>09</w:t>
      </w:r>
      <w:r w:rsidRPr="00697035">
        <w:rPr>
          <w:rFonts w:ascii="Times New Roman" w:hAnsi="Times New Roman"/>
          <w:sz w:val="24"/>
          <w:szCs w:val="24"/>
        </w:rPr>
        <w:t>.01.202</w:t>
      </w:r>
      <w:r w:rsidR="00697035" w:rsidRPr="00697035">
        <w:rPr>
          <w:rFonts w:ascii="Times New Roman" w:hAnsi="Times New Roman"/>
          <w:sz w:val="24"/>
          <w:szCs w:val="24"/>
        </w:rPr>
        <w:t>4</w:t>
      </w:r>
      <w:r w:rsidR="00583BAB">
        <w:rPr>
          <w:rFonts w:ascii="Times New Roman" w:hAnsi="Times New Roman"/>
          <w:sz w:val="24"/>
          <w:szCs w:val="24"/>
        </w:rPr>
        <w:t xml:space="preserve"> года</w:t>
      </w:r>
      <w:r w:rsidRPr="00697035">
        <w:rPr>
          <w:rFonts w:ascii="Times New Roman" w:hAnsi="Times New Roman"/>
          <w:sz w:val="24"/>
          <w:szCs w:val="24"/>
        </w:rPr>
        <w:t>, заключен с МУП «Коммунальщик»</w:t>
      </w:r>
      <w:r w:rsidRPr="0069703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br/>
        <w:t>Горячее водоснабжение обеспечивается за счет электронагревателей накопительного и проточного типа.</w:t>
      </w:r>
    </w:p>
    <w:p w:rsidR="00583BAB" w:rsidRDefault="00E07B0F" w:rsidP="00E07B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24D0" w:rsidRPr="00583BAB">
        <w:rPr>
          <w:rFonts w:ascii="Times New Roman" w:hAnsi="Times New Roman" w:cs="Times New Roman"/>
          <w:sz w:val="24"/>
          <w:szCs w:val="24"/>
          <w:u w:val="single"/>
        </w:rPr>
        <w:t>Канализация:</w:t>
      </w:r>
      <w:r w:rsidR="000C24D0">
        <w:rPr>
          <w:rFonts w:ascii="Times New Roman" w:hAnsi="Times New Roman" w:cs="Times New Roman"/>
          <w:sz w:val="24"/>
          <w:szCs w:val="24"/>
        </w:rPr>
        <w:t xml:space="preserve"> сбор стоков обеспечен в бетонированный отстойник. </w:t>
      </w:r>
      <w:r w:rsidR="000C24D0">
        <w:rPr>
          <w:rFonts w:ascii="Times New Roman" w:hAnsi="Times New Roman" w:cs="Times New Roman"/>
          <w:sz w:val="24"/>
          <w:szCs w:val="24"/>
        </w:rPr>
        <w:br/>
        <w:t xml:space="preserve">Отопление – </w:t>
      </w:r>
      <w:r w:rsidR="000C24D0" w:rsidRPr="00273BC6">
        <w:rPr>
          <w:rFonts w:ascii="Times New Roman" w:hAnsi="Times New Roman" w:cs="Times New Roman"/>
          <w:sz w:val="24"/>
          <w:szCs w:val="24"/>
        </w:rPr>
        <w:t xml:space="preserve">от </w:t>
      </w:r>
      <w:r w:rsidR="000C24D0" w:rsidRPr="002C6C58">
        <w:rPr>
          <w:rFonts w:ascii="Times New Roman" w:hAnsi="Times New Roman" w:cs="Times New Roman"/>
          <w:sz w:val="24"/>
          <w:szCs w:val="24"/>
        </w:rPr>
        <w:t xml:space="preserve">собственной </w:t>
      </w:r>
      <w:r w:rsidR="000C24D0" w:rsidRPr="00697035">
        <w:rPr>
          <w:rFonts w:ascii="Times New Roman" w:hAnsi="Times New Roman" w:cs="Times New Roman"/>
          <w:sz w:val="24"/>
          <w:szCs w:val="24"/>
        </w:rPr>
        <w:t>котельной (</w:t>
      </w:r>
      <w:r w:rsidR="00697035" w:rsidRPr="00697035">
        <w:rPr>
          <w:rFonts w:ascii="Times New Roman" w:hAnsi="Times New Roman" w:cs="Times New Roman"/>
          <w:sz w:val="24"/>
          <w:szCs w:val="24"/>
        </w:rPr>
        <w:t>контракт на поставку газа  № 33-3-90008-3/2024 от 19.01.2024</w:t>
      </w:r>
      <w:r w:rsidR="00583BAB">
        <w:rPr>
          <w:rFonts w:ascii="Times New Roman" w:hAnsi="Times New Roman" w:cs="Times New Roman"/>
          <w:sz w:val="24"/>
          <w:szCs w:val="24"/>
        </w:rPr>
        <w:t xml:space="preserve"> </w:t>
      </w:r>
      <w:r w:rsidR="00697035" w:rsidRPr="00697035">
        <w:rPr>
          <w:rFonts w:ascii="Times New Roman" w:hAnsi="Times New Roman" w:cs="Times New Roman"/>
          <w:sz w:val="24"/>
          <w:szCs w:val="24"/>
        </w:rPr>
        <w:t xml:space="preserve">г. с АО «Газпром </w:t>
      </w:r>
      <w:proofErr w:type="spellStart"/>
      <w:r w:rsidR="00697035" w:rsidRPr="00697035">
        <w:rPr>
          <w:rFonts w:ascii="Times New Roman" w:hAnsi="Times New Roman" w:cs="Times New Roman"/>
          <w:sz w:val="24"/>
          <w:szCs w:val="24"/>
        </w:rPr>
        <w:t>межрегионгаз</w:t>
      </w:r>
      <w:proofErr w:type="spellEnd"/>
      <w:r w:rsidR="00697035" w:rsidRPr="00697035">
        <w:rPr>
          <w:rFonts w:ascii="Times New Roman" w:hAnsi="Times New Roman" w:cs="Times New Roman"/>
          <w:sz w:val="24"/>
          <w:szCs w:val="24"/>
        </w:rPr>
        <w:t xml:space="preserve"> Нижний Новгород»)</w:t>
      </w:r>
      <w:r w:rsidR="000C24D0" w:rsidRPr="00697035">
        <w:rPr>
          <w:rFonts w:ascii="Times New Roman" w:hAnsi="Times New Roman" w:cs="Times New Roman"/>
          <w:sz w:val="24"/>
          <w:szCs w:val="24"/>
        </w:rPr>
        <w:t xml:space="preserve"> </w:t>
      </w:r>
      <w:r w:rsidR="000C24D0" w:rsidRPr="00697035">
        <w:rPr>
          <w:rFonts w:ascii="Times New Roman" w:hAnsi="Times New Roman" w:cs="Times New Roman"/>
          <w:sz w:val="24"/>
          <w:szCs w:val="24"/>
        </w:rPr>
        <w:br/>
      </w:r>
      <w:r w:rsidR="000C24D0">
        <w:rPr>
          <w:rFonts w:ascii="Times New Roman" w:hAnsi="Times New Roman" w:cs="Times New Roman"/>
          <w:sz w:val="24"/>
          <w:szCs w:val="24"/>
        </w:rPr>
        <w:t>Режим проветривания обеспечивается за счет форточек, плоскость открытия окон обеспечивает режим проветривания, графики проветривания имеются.</w:t>
      </w:r>
    </w:p>
    <w:p w:rsidR="00583BAB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BAB">
        <w:rPr>
          <w:rFonts w:ascii="Times New Roman" w:hAnsi="Times New Roman" w:cs="Times New Roman"/>
          <w:sz w:val="24"/>
          <w:szCs w:val="24"/>
          <w:u w:val="single"/>
        </w:rPr>
        <w:t>Вентиляция</w:t>
      </w:r>
      <w:r>
        <w:rPr>
          <w:rFonts w:ascii="Times New Roman" w:hAnsi="Times New Roman" w:cs="Times New Roman"/>
          <w:sz w:val="24"/>
          <w:szCs w:val="24"/>
        </w:rPr>
        <w:t xml:space="preserve"> – естественная, приток через оконные и дверные проемы, вытяжка через существующие вентиляционные каналы.</w:t>
      </w:r>
      <w:r w:rsidR="00EC6F46">
        <w:rPr>
          <w:rFonts w:ascii="Times New Roman" w:hAnsi="Times New Roman" w:cs="Times New Roman"/>
          <w:sz w:val="24"/>
          <w:szCs w:val="24"/>
        </w:rPr>
        <w:t xml:space="preserve"> Периодическая проверка вентиляционных каналов проводится </w:t>
      </w:r>
      <w:proofErr w:type="spellStart"/>
      <w:r w:rsidR="00EC6F46">
        <w:rPr>
          <w:rFonts w:ascii="Times New Roman" w:hAnsi="Times New Roman" w:cs="Times New Roman"/>
          <w:sz w:val="24"/>
          <w:szCs w:val="24"/>
        </w:rPr>
        <w:t>Сергачским</w:t>
      </w:r>
      <w:proofErr w:type="spellEnd"/>
      <w:r w:rsidR="00EC6F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F46">
        <w:rPr>
          <w:rFonts w:ascii="Times New Roman" w:hAnsi="Times New Roman" w:cs="Times New Roman"/>
          <w:sz w:val="24"/>
          <w:szCs w:val="24"/>
        </w:rPr>
        <w:t>ПРО  ВДПО</w:t>
      </w:r>
      <w:proofErr w:type="gramEnd"/>
      <w:r w:rsidR="00EC6F46">
        <w:rPr>
          <w:rFonts w:ascii="Times New Roman" w:hAnsi="Times New Roman" w:cs="Times New Roman"/>
          <w:sz w:val="24"/>
          <w:szCs w:val="24"/>
        </w:rPr>
        <w:t xml:space="preserve"> ( акт периодической проверки № 577 от 11 марта 2024 г)</w:t>
      </w:r>
    </w:p>
    <w:p w:rsidR="00583BAB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BAB">
        <w:rPr>
          <w:rFonts w:ascii="Times New Roman" w:hAnsi="Times New Roman" w:cs="Times New Roman"/>
          <w:sz w:val="24"/>
          <w:szCs w:val="24"/>
          <w:u w:val="single"/>
        </w:rPr>
        <w:lastRenderedPageBreak/>
        <w:t>Естественное освещение</w:t>
      </w:r>
      <w:r>
        <w:rPr>
          <w:rFonts w:ascii="Times New Roman" w:hAnsi="Times New Roman" w:cs="Times New Roman"/>
          <w:sz w:val="24"/>
          <w:szCs w:val="24"/>
        </w:rPr>
        <w:t xml:space="preserve">: боковое, левостороннее. Солнцезащитное устройство присутствует. </w:t>
      </w:r>
    </w:p>
    <w:p w:rsidR="00583BAB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BAB">
        <w:rPr>
          <w:rFonts w:ascii="Times New Roman" w:hAnsi="Times New Roman" w:cs="Times New Roman"/>
          <w:sz w:val="24"/>
          <w:szCs w:val="24"/>
          <w:u w:val="single"/>
        </w:rPr>
        <w:t>Искусственное освещение</w:t>
      </w:r>
      <w:r>
        <w:rPr>
          <w:rFonts w:ascii="Times New Roman" w:hAnsi="Times New Roman" w:cs="Times New Roman"/>
          <w:sz w:val="24"/>
          <w:szCs w:val="24"/>
        </w:rPr>
        <w:t xml:space="preserve">: тип светильников – лампы люминесцентные, осветительная арматура </w:t>
      </w:r>
      <w:proofErr w:type="gramStart"/>
      <w:r w:rsidRPr="00583BAB">
        <w:rPr>
          <w:rFonts w:ascii="Times New Roman" w:hAnsi="Times New Roman" w:cs="Times New Roman"/>
          <w:sz w:val="24"/>
          <w:szCs w:val="24"/>
        </w:rPr>
        <w:t>имеется</w:t>
      </w:r>
      <w:r w:rsidR="00583BAB">
        <w:rPr>
          <w:rFonts w:ascii="Times New Roman" w:hAnsi="Times New Roman" w:cs="Times New Roman"/>
          <w:sz w:val="24"/>
          <w:szCs w:val="24"/>
        </w:rPr>
        <w:t xml:space="preserve"> </w:t>
      </w:r>
      <w:r w:rsidRPr="00583B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583BA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6644E7">
        <w:rPr>
          <w:rFonts w:ascii="Times New Roman" w:hAnsi="Times New Roman" w:cs="Times New Roman"/>
          <w:sz w:val="24"/>
          <w:szCs w:val="24"/>
        </w:rPr>
        <w:t xml:space="preserve">электроснабжения </w:t>
      </w:r>
      <w:r w:rsidR="006644E7" w:rsidRPr="006644E7">
        <w:rPr>
          <w:rFonts w:ascii="Times New Roman" w:hAnsi="Times New Roman" w:cs="Times New Roman"/>
          <w:sz w:val="24"/>
          <w:szCs w:val="24"/>
        </w:rPr>
        <w:t xml:space="preserve">№ 5005000 с ПАО ТНС </w:t>
      </w:r>
      <w:proofErr w:type="spellStart"/>
      <w:r w:rsidR="006644E7" w:rsidRPr="006644E7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Нижний Новгород от</w:t>
      </w:r>
      <w:r w:rsidR="00583BAB">
        <w:rPr>
          <w:rFonts w:ascii="Times New Roman" w:hAnsi="Times New Roman" w:cs="Times New Roman"/>
          <w:sz w:val="24"/>
          <w:szCs w:val="24"/>
        </w:rPr>
        <w:t xml:space="preserve"> 1</w:t>
      </w:r>
      <w:r w:rsidR="006644E7" w:rsidRPr="006644E7">
        <w:rPr>
          <w:rFonts w:ascii="Times New Roman" w:hAnsi="Times New Roman" w:cs="Times New Roman"/>
          <w:sz w:val="24"/>
          <w:szCs w:val="24"/>
        </w:rPr>
        <w:t>5.01.2024 г</w:t>
      </w:r>
      <w:r w:rsidR="006644E7" w:rsidRPr="00EE200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 Перегоревшие лампы отсутствуют.</w:t>
      </w:r>
    </w:p>
    <w:p w:rsidR="00583BAB" w:rsidRPr="00583BAB" w:rsidRDefault="000C24D0" w:rsidP="00A37F9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BAB">
        <w:rPr>
          <w:rFonts w:ascii="Times New Roman" w:hAnsi="Times New Roman" w:cs="Times New Roman"/>
          <w:b/>
          <w:sz w:val="24"/>
          <w:szCs w:val="24"/>
        </w:rPr>
        <w:t>Санитарное содержание помещений:</w:t>
      </w:r>
    </w:p>
    <w:p w:rsidR="00E07B0F" w:rsidRDefault="000C24D0" w:rsidP="00A37F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помещениях проводится ежедневная влажная уборка с применением моющих средств техническим персоналом. Генеральная уборка проводится 1 раз в месяц техническим персоналом с применением моющих и дезинфицирующих средств. Журналы проведения генеральных, текущих уборок ведутся регулярно. Обеспеченность моющими и дезинфицирующими средствами достаточная. Помещение для хранения уборочного инвентаря, приготовления дезинфицирующих растворов имеется. Уборочный инвентарь для уборки промаркирован, прикреплен за определенными помещениями.</w:t>
      </w:r>
    </w:p>
    <w:p w:rsidR="002F005B" w:rsidRDefault="000C24D0" w:rsidP="00A37F9A">
      <w:pPr>
        <w:ind w:firstLine="567"/>
        <w:jc w:val="both"/>
      </w:pPr>
      <w:bookmarkStart w:id="0" w:name="_GoBack"/>
      <w:bookmarkEnd w:id="0"/>
      <w:r w:rsidRPr="00E07B0F">
        <w:rPr>
          <w:rFonts w:ascii="Times New Roman" w:hAnsi="Times New Roman" w:cs="Times New Roman"/>
          <w:b/>
          <w:sz w:val="24"/>
          <w:szCs w:val="24"/>
        </w:rPr>
        <w:t>Следов грызунов</w:t>
      </w:r>
      <w:r>
        <w:rPr>
          <w:rFonts w:ascii="Times New Roman" w:hAnsi="Times New Roman" w:cs="Times New Roman"/>
          <w:sz w:val="24"/>
          <w:szCs w:val="24"/>
        </w:rPr>
        <w:t>, синантропных насекомых не обнаружено</w:t>
      </w:r>
      <w:r w:rsidRPr="006644E7">
        <w:rPr>
          <w:rFonts w:ascii="Times New Roman" w:hAnsi="Times New Roman" w:cs="Times New Roman"/>
          <w:sz w:val="24"/>
          <w:szCs w:val="24"/>
        </w:rPr>
        <w:t>.</w:t>
      </w:r>
      <w:r w:rsidR="006644E7" w:rsidRPr="006644E7">
        <w:rPr>
          <w:rFonts w:ascii="Times New Roman" w:hAnsi="Times New Roman" w:cs="Times New Roman"/>
          <w:sz w:val="24"/>
          <w:szCs w:val="24"/>
        </w:rPr>
        <w:t xml:space="preserve"> Заключены договора на проведение дератизации, </w:t>
      </w:r>
      <w:proofErr w:type="gramStart"/>
      <w:r w:rsidR="006644E7" w:rsidRPr="006644E7">
        <w:rPr>
          <w:rFonts w:ascii="Times New Roman" w:hAnsi="Times New Roman" w:cs="Times New Roman"/>
          <w:sz w:val="24"/>
          <w:szCs w:val="24"/>
        </w:rPr>
        <w:t>дезинсекции  №</w:t>
      </w:r>
      <w:proofErr w:type="gram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38 от 01.11.2023 г с  ИП </w:t>
      </w:r>
      <w:proofErr w:type="spellStart"/>
      <w:r w:rsidR="006644E7" w:rsidRPr="006644E7">
        <w:rPr>
          <w:rFonts w:ascii="Times New Roman" w:hAnsi="Times New Roman" w:cs="Times New Roman"/>
          <w:sz w:val="24"/>
          <w:szCs w:val="24"/>
        </w:rPr>
        <w:t>Гудюшкин</w:t>
      </w:r>
      <w:proofErr w:type="spell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С.В.  и на проведение </w:t>
      </w:r>
      <w:proofErr w:type="spellStart"/>
      <w:r w:rsidR="006644E7" w:rsidRPr="006644E7"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обработки от 21.02.2024 г.  №</w:t>
      </w:r>
      <w:proofErr w:type="gramStart"/>
      <w:r w:rsidR="006644E7" w:rsidRPr="006644E7">
        <w:rPr>
          <w:rFonts w:ascii="Times New Roman" w:hAnsi="Times New Roman" w:cs="Times New Roman"/>
          <w:sz w:val="24"/>
          <w:szCs w:val="24"/>
        </w:rPr>
        <w:t>156  с</w:t>
      </w:r>
      <w:proofErr w:type="gram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="006644E7" w:rsidRPr="006644E7">
        <w:rPr>
          <w:rFonts w:ascii="Times New Roman" w:hAnsi="Times New Roman" w:cs="Times New Roman"/>
          <w:sz w:val="24"/>
          <w:szCs w:val="24"/>
        </w:rPr>
        <w:t>Гудюшкин</w:t>
      </w:r>
      <w:proofErr w:type="spellEnd"/>
      <w:r w:rsidR="006644E7" w:rsidRPr="006644E7">
        <w:rPr>
          <w:rFonts w:ascii="Times New Roman" w:hAnsi="Times New Roman" w:cs="Times New Roman"/>
          <w:sz w:val="24"/>
          <w:szCs w:val="24"/>
        </w:rPr>
        <w:t xml:space="preserve"> С.В. </w:t>
      </w:r>
      <w:r w:rsidRPr="006644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50"/>
    <w:rsid w:val="00075A3F"/>
    <w:rsid w:val="000C24D0"/>
    <w:rsid w:val="00143034"/>
    <w:rsid w:val="00256F9D"/>
    <w:rsid w:val="002B546A"/>
    <w:rsid w:val="002D54C6"/>
    <w:rsid w:val="002F005B"/>
    <w:rsid w:val="003F650F"/>
    <w:rsid w:val="004514F3"/>
    <w:rsid w:val="004B7CFF"/>
    <w:rsid w:val="00583BAB"/>
    <w:rsid w:val="00585050"/>
    <w:rsid w:val="00596178"/>
    <w:rsid w:val="005B6F62"/>
    <w:rsid w:val="00630A5D"/>
    <w:rsid w:val="006644E7"/>
    <w:rsid w:val="00697035"/>
    <w:rsid w:val="006D0272"/>
    <w:rsid w:val="006F3200"/>
    <w:rsid w:val="007043C9"/>
    <w:rsid w:val="00751813"/>
    <w:rsid w:val="00777EF9"/>
    <w:rsid w:val="008C62D6"/>
    <w:rsid w:val="008D3D50"/>
    <w:rsid w:val="0090700E"/>
    <w:rsid w:val="00985128"/>
    <w:rsid w:val="00A27B94"/>
    <w:rsid w:val="00A37F9A"/>
    <w:rsid w:val="00AB0918"/>
    <w:rsid w:val="00AB7D33"/>
    <w:rsid w:val="00B43034"/>
    <w:rsid w:val="00C8479F"/>
    <w:rsid w:val="00E07B0F"/>
    <w:rsid w:val="00E47A07"/>
    <w:rsid w:val="00EC6F46"/>
    <w:rsid w:val="00F33D01"/>
    <w:rsid w:val="00FB43FE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1D1F-B902-4AF8-BC77-3386F61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F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18</cp:revision>
  <cp:lastPrinted>2024-03-25T07:34:00Z</cp:lastPrinted>
  <dcterms:created xsi:type="dcterms:W3CDTF">2024-03-06T12:38:00Z</dcterms:created>
  <dcterms:modified xsi:type="dcterms:W3CDTF">2024-04-05T11:21:00Z</dcterms:modified>
</cp:coreProperties>
</file>